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90F" w:rsidRPr="00C74745" w:rsidRDefault="00B30822" w:rsidP="00B30822">
      <w:pPr>
        <w:spacing w:line="360" w:lineRule="auto"/>
        <w:ind w:right="980"/>
        <w:jc w:val="center"/>
        <w:rPr>
          <w:rFonts w:ascii="仿宋_GB2312" w:eastAsia="仿宋_GB2312" w:hAnsi="仿宋" w:cs="Arial"/>
          <w:szCs w:val="21"/>
        </w:rPr>
      </w:pPr>
      <w:r>
        <w:rPr>
          <w:rFonts w:ascii="仿宋_GB2312" w:eastAsia="仿宋_GB2312" w:hAnsi="仿宋" w:cs="Arial" w:hint="eastAsia"/>
          <w:szCs w:val="21"/>
        </w:rPr>
        <w:t xml:space="preserve">                 </w:t>
      </w:r>
      <w:r w:rsidR="004A1F40">
        <w:rPr>
          <w:rFonts w:ascii="仿宋_GB2312" w:eastAsia="仿宋_GB2312" w:hAnsi="仿宋" w:cs="Arial" w:hint="eastAsia"/>
          <w:szCs w:val="21"/>
        </w:rPr>
        <w:t xml:space="preserve">                           </w:t>
      </w:r>
      <w:r w:rsidR="0098190F" w:rsidRPr="00C74745">
        <w:rPr>
          <w:rFonts w:ascii="仿宋_GB2312" w:eastAsia="仿宋_GB2312" w:hAnsi="仿宋" w:cs="Arial" w:hint="eastAsia"/>
          <w:szCs w:val="21"/>
        </w:rPr>
        <w:t>合同编号</w:t>
      </w:r>
      <w:r w:rsidR="004A1F40" w:rsidRPr="00C74745">
        <w:rPr>
          <w:rFonts w:ascii="仿宋_GB2312" w:eastAsia="仿宋_GB2312" w:hAnsi="仿宋" w:cs="Arial" w:hint="eastAsia"/>
          <w:szCs w:val="21"/>
        </w:rPr>
        <w:t>:</w:t>
      </w:r>
    </w:p>
    <w:p w:rsidR="0098190F" w:rsidRDefault="0098190F" w:rsidP="0098190F">
      <w:pPr>
        <w:spacing w:line="360" w:lineRule="auto"/>
        <w:jc w:val="center"/>
        <w:rPr>
          <w:rFonts w:ascii="宋体" w:hAnsi="宋体" w:cs="Arial"/>
          <w:b/>
          <w:sz w:val="24"/>
        </w:rPr>
      </w:pPr>
      <w:r>
        <w:rPr>
          <w:rFonts w:ascii="宋体" w:hAnsi="宋体" w:cs="Arial" w:hint="eastAsia"/>
          <w:b/>
          <w:sz w:val="28"/>
        </w:rPr>
        <w:t>一般工业</w:t>
      </w:r>
      <w:r w:rsidR="009B43B0">
        <w:rPr>
          <w:rFonts w:ascii="宋体" w:hAnsi="宋体" w:cs="Arial" w:hint="eastAsia"/>
          <w:b/>
          <w:sz w:val="28"/>
        </w:rPr>
        <w:t>固废</w:t>
      </w:r>
      <w:r>
        <w:rPr>
          <w:rFonts w:ascii="宋体" w:hAnsi="宋体" w:cs="Arial" w:hint="eastAsia"/>
          <w:b/>
          <w:sz w:val="28"/>
        </w:rPr>
        <w:t>处置合同</w:t>
      </w:r>
    </w:p>
    <w:p w:rsidR="0098190F" w:rsidRPr="0098190F" w:rsidRDefault="0098190F" w:rsidP="0098190F">
      <w:pPr>
        <w:spacing w:line="520" w:lineRule="exact"/>
        <w:rPr>
          <w:rFonts w:asciiTheme="minorEastAsia" w:hAnsiTheme="minorEastAsia" w:cs="Arial"/>
          <w:sz w:val="24"/>
        </w:rPr>
      </w:pPr>
      <w:r w:rsidRPr="0098190F">
        <w:rPr>
          <w:rFonts w:asciiTheme="minorEastAsia" w:hAnsiTheme="minorEastAsia" w:cs="Arial" w:hint="eastAsia"/>
          <w:b/>
          <w:sz w:val="24"/>
        </w:rPr>
        <w:t>甲方：</w:t>
      </w:r>
      <w:r w:rsidRPr="0098190F">
        <w:rPr>
          <w:rFonts w:asciiTheme="minorEastAsia" w:hAnsiTheme="minorEastAsia" w:cs="Arial" w:hint="eastAsia"/>
          <w:b/>
          <w:bCs/>
          <w:sz w:val="24"/>
        </w:rPr>
        <w:t>上海大西洋焊接材料有限责任公司</w:t>
      </w:r>
    </w:p>
    <w:p w:rsidR="0098190F" w:rsidRPr="0098190F" w:rsidRDefault="0098190F" w:rsidP="0098190F">
      <w:pPr>
        <w:spacing w:line="520" w:lineRule="exact"/>
        <w:rPr>
          <w:rFonts w:asciiTheme="minorEastAsia" w:hAnsiTheme="minorEastAsia" w:cs="Arial"/>
          <w:sz w:val="24"/>
        </w:rPr>
      </w:pPr>
      <w:r w:rsidRPr="0098190F">
        <w:rPr>
          <w:rFonts w:asciiTheme="minorEastAsia" w:hAnsiTheme="minorEastAsia" w:cs="Arial" w:hint="eastAsia"/>
          <w:sz w:val="24"/>
        </w:rPr>
        <w:t>地址:上海市浦东新区合庆镇庆达路188号</w:t>
      </w:r>
    </w:p>
    <w:p w:rsidR="0098190F" w:rsidRPr="0098190F" w:rsidRDefault="0098190F" w:rsidP="0098190F">
      <w:pPr>
        <w:spacing w:line="520" w:lineRule="exact"/>
        <w:rPr>
          <w:rFonts w:asciiTheme="minorEastAsia" w:hAnsiTheme="minorEastAsia" w:cs="Arial"/>
          <w:sz w:val="24"/>
        </w:rPr>
      </w:pPr>
      <w:r w:rsidRPr="0098190F">
        <w:rPr>
          <w:rFonts w:asciiTheme="minorEastAsia" w:hAnsiTheme="minorEastAsia" w:cs="Arial" w:hint="eastAsia"/>
          <w:b/>
          <w:sz w:val="24"/>
        </w:rPr>
        <w:t>乙方：</w:t>
      </w:r>
      <w:r w:rsidR="00D93835" w:rsidRPr="0098190F">
        <w:rPr>
          <w:rFonts w:asciiTheme="minorEastAsia" w:hAnsiTheme="minorEastAsia" w:cs="Arial"/>
          <w:sz w:val="24"/>
        </w:rPr>
        <w:t xml:space="preserve"> </w:t>
      </w:r>
    </w:p>
    <w:p w:rsidR="009D6082" w:rsidRPr="000049D8" w:rsidRDefault="0098190F" w:rsidP="0098190F">
      <w:pPr>
        <w:spacing w:line="520" w:lineRule="exact"/>
        <w:rPr>
          <w:rFonts w:asciiTheme="minorEastAsia" w:hAnsiTheme="minorEastAsia" w:cs="仿宋"/>
          <w:color w:val="000000"/>
          <w:sz w:val="24"/>
        </w:rPr>
      </w:pPr>
      <w:r w:rsidRPr="000049D8">
        <w:rPr>
          <w:rFonts w:asciiTheme="minorEastAsia" w:hAnsiTheme="minorEastAsia" w:cs="Arial" w:hint="eastAsia"/>
          <w:sz w:val="24"/>
        </w:rPr>
        <w:t>地址：</w:t>
      </w:r>
    </w:p>
    <w:p w:rsidR="0098190F" w:rsidRDefault="0098190F" w:rsidP="0098190F">
      <w:pPr>
        <w:ind w:firstLineChars="200" w:firstLine="480"/>
        <w:rPr>
          <w:rFonts w:asciiTheme="minorEastAsia" w:hAnsiTheme="minorEastAsia"/>
          <w:sz w:val="24"/>
        </w:rPr>
      </w:pPr>
    </w:p>
    <w:p w:rsidR="0098190F" w:rsidRPr="0098190F" w:rsidRDefault="0098190F" w:rsidP="004879FF">
      <w:pPr>
        <w:spacing w:line="400" w:lineRule="exact"/>
        <w:ind w:firstLineChars="200" w:firstLine="480"/>
        <w:rPr>
          <w:rFonts w:asciiTheme="minorEastAsia" w:hAnsiTheme="minorEastAsia"/>
          <w:sz w:val="24"/>
        </w:rPr>
      </w:pPr>
      <w:r w:rsidRPr="0098190F">
        <w:rPr>
          <w:rFonts w:asciiTheme="minorEastAsia" w:hAnsiTheme="minorEastAsia" w:hint="eastAsia"/>
          <w:sz w:val="24"/>
        </w:rPr>
        <w:t>甲乙双方携手合作，为实现废弃物资源化,无害化管理目标</w:t>
      </w:r>
      <w:r w:rsidR="00745C6C">
        <w:rPr>
          <w:rFonts w:asciiTheme="minorEastAsia" w:hAnsiTheme="minorEastAsia" w:hint="eastAsia"/>
          <w:sz w:val="24"/>
        </w:rPr>
        <w:t>，</w:t>
      </w:r>
      <w:r w:rsidRPr="0098190F">
        <w:rPr>
          <w:rFonts w:asciiTheme="minorEastAsia" w:hAnsiTheme="minorEastAsia" w:hint="eastAsia"/>
          <w:sz w:val="24"/>
        </w:rPr>
        <w:t>根据(上海市市容、环境、卫生管理条例)等有关规定，促进现代化工业区的建设，实现可持续发展，构建和谐社会。本着诚实信用，结合双方实际、协商一致</w:t>
      </w:r>
      <w:r w:rsidR="00745C6C">
        <w:rPr>
          <w:rFonts w:asciiTheme="minorEastAsia" w:hAnsiTheme="minorEastAsia" w:hint="eastAsia"/>
          <w:sz w:val="24"/>
        </w:rPr>
        <w:t>，</w:t>
      </w:r>
      <w:r w:rsidRPr="0098190F">
        <w:rPr>
          <w:rFonts w:asciiTheme="minorEastAsia" w:hAnsiTheme="minorEastAsia" w:hint="eastAsia"/>
          <w:sz w:val="24"/>
        </w:rPr>
        <w:t>甲方委托并且乙方接受委托，有偿服务，处置甲方一般工业固废，特签订本合同，以求共同铬守。</w:t>
      </w:r>
    </w:p>
    <w:p w:rsidR="0098190F" w:rsidRPr="0098190F" w:rsidRDefault="0098190F" w:rsidP="004879FF">
      <w:pPr>
        <w:spacing w:line="400" w:lineRule="exact"/>
        <w:ind w:firstLineChars="150" w:firstLine="360"/>
        <w:rPr>
          <w:rFonts w:asciiTheme="minorEastAsia" w:hAnsiTheme="minorEastAsia"/>
          <w:sz w:val="24"/>
        </w:rPr>
      </w:pPr>
      <w:r w:rsidRPr="0098190F">
        <w:rPr>
          <w:rFonts w:asciiTheme="minorEastAsia" w:hAnsiTheme="minorEastAsia" w:hint="eastAsia"/>
          <w:sz w:val="24"/>
        </w:rPr>
        <w:t xml:space="preserve"> 1、服务内容：</w:t>
      </w:r>
    </w:p>
    <w:p w:rsidR="0098190F" w:rsidRPr="0098190F" w:rsidRDefault="0098190F" w:rsidP="004879FF">
      <w:pPr>
        <w:spacing w:line="400" w:lineRule="exact"/>
        <w:ind w:firstLineChars="200" w:firstLine="480"/>
        <w:rPr>
          <w:rFonts w:asciiTheme="minorEastAsia" w:hAnsiTheme="minorEastAsia"/>
          <w:sz w:val="24"/>
        </w:rPr>
      </w:pPr>
      <w:r w:rsidRPr="0098190F">
        <w:rPr>
          <w:rFonts w:asciiTheme="minorEastAsia" w:hAnsiTheme="minorEastAsia" w:hint="eastAsia"/>
          <w:sz w:val="24"/>
        </w:rPr>
        <w:t>乙方对甲方的一般工业固废进行无害化处置</w:t>
      </w:r>
      <w:r w:rsidRPr="0098190F">
        <w:rPr>
          <w:rFonts w:asciiTheme="minorEastAsia" w:hAnsiTheme="minorEastAsia"/>
          <w:sz w:val="24"/>
        </w:rPr>
        <w:t>(</w:t>
      </w:r>
      <w:r w:rsidRPr="0098190F">
        <w:rPr>
          <w:rFonts w:asciiTheme="minorEastAsia" w:hAnsiTheme="minorEastAsia" w:hint="eastAsia"/>
          <w:sz w:val="24"/>
        </w:rPr>
        <w:t>不含任何危险废物</w:t>
      </w:r>
      <w:r w:rsidRPr="0098190F">
        <w:rPr>
          <w:rFonts w:asciiTheme="minorEastAsia" w:hAnsiTheme="minorEastAsia"/>
          <w:sz w:val="24"/>
        </w:rPr>
        <w:t>)</w:t>
      </w:r>
      <w:r w:rsidRPr="0098190F">
        <w:rPr>
          <w:rFonts w:asciiTheme="minorEastAsia" w:hAnsiTheme="minorEastAsia" w:hint="eastAsia"/>
          <w:sz w:val="24"/>
        </w:rPr>
        <w:t>，并在合同期间保持有效性，</w:t>
      </w:r>
      <w:r w:rsidRPr="0098190F">
        <w:rPr>
          <w:rFonts w:asciiTheme="minorEastAsia" w:hAnsiTheme="minorEastAsia" w:cs="Gulim" w:hint="eastAsia"/>
          <w:sz w:val="24"/>
        </w:rPr>
        <w:t>对</w:t>
      </w:r>
      <w:r w:rsidRPr="0098190F">
        <w:rPr>
          <w:rFonts w:asciiTheme="minorEastAsia" w:hAnsiTheme="minorEastAsia" w:cs="宋体" w:hint="eastAsia"/>
          <w:sz w:val="24"/>
        </w:rPr>
        <w:t>甲方的一般工业固废定时清运、贮存</w:t>
      </w:r>
      <w:r w:rsidR="002301F2">
        <w:rPr>
          <w:rFonts w:asciiTheme="minorEastAsia" w:hAnsiTheme="minorEastAsia" w:cs="宋体" w:hint="eastAsia"/>
          <w:sz w:val="24"/>
        </w:rPr>
        <w:t>。</w:t>
      </w:r>
    </w:p>
    <w:p w:rsidR="0098190F" w:rsidRPr="0098190F" w:rsidRDefault="0098190F" w:rsidP="004879FF">
      <w:pPr>
        <w:spacing w:line="400" w:lineRule="exact"/>
        <w:ind w:firstLineChars="200" w:firstLine="480"/>
        <w:rPr>
          <w:rFonts w:asciiTheme="minorEastAsia" w:hAnsiTheme="minorEastAsia"/>
          <w:sz w:val="24"/>
        </w:rPr>
      </w:pPr>
      <w:r w:rsidRPr="0098190F">
        <w:rPr>
          <w:rFonts w:asciiTheme="minorEastAsia" w:hAnsiTheme="minorEastAsia" w:hint="eastAsia"/>
          <w:sz w:val="24"/>
        </w:rPr>
        <w:t>2、双方责任：</w:t>
      </w:r>
    </w:p>
    <w:p w:rsidR="0098190F" w:rsidRPr="0098190F" w:rsidRDefault="0098190F" w:rsidP="004879FF">
      <w:pPr>
        <w:spacing w:line="400" w:lineRule="exact"/>
        <w:ind w:firstLineChars="200" w:firstLine="480"/>
        <w:rPr>
          <w:rFonts w:asciiTheme="minorEastAsia" w:hAnsiTheme="minorEastAsia"/>
          <w:sz w:val="24"/>
        </w:rPr>
      </w:pPr>
      <w:r w:rsidRPr="0098190F">
        <w:rPr>
          <w:rFonts w:asciiTheme="minorEastAsia" w:hAnsiTheme="minorEastAsia" w:hint="eastAsia"/>
          <w:sz w:val="24"/>
        </w:rPr>
        <w:t>甲方责任</w:t>
      </w:r>
      <w:r>
        <w:rPr>
          <w:rFonts w:asciiTheme="minorEastAsia" w:hAnsiTheme="minorEastAsia" w:hint="eastAsia"/>
          <w:sz w:val="24"/>
        </w:rPr>
        <w:t>：</w:t>
      </w:r>
    </w:p>
    <w:p w:rsidR="0098190F" w:rsidRPr="0098190F" w:rsidRDefault="0098190F" w:rsidP="004879FF">
      <w:pPr>
        <w:spacing w:line="400" w:lineRule="exact"/>
        <w:ind w:firstLineChars="200" w:firstLine="480"/>
        <w:rPr>
          <w:rFonts w:asciiTheme="minorEastAsia" w:hAnsiTheme="minorEastAsia"/>
          <w:sz w:val="24"/>
        </w:rPr>
      </w:pPr>
      <w:r w:rsidRPr="0098190F">
        <w:rPr>
          <w:rFonts w:asciiTheme="minorEastAsia" w:hAnsiTheme="minorEastAsia" w:hint="eastAsia"/>
          <w:sz w:val="24"/>
        </w:rPr>
        <w:t>1）向乙方提供完整的固体废物的有关资料(如名称、成分、数量)及服务要求</w:t>
      </w:r>
      <w:r w:rsidR="002301F2">
        <w:rPr>
          <w:rFonts w:asciiTheme="minorEastAsia" w:hAnsiTheme="minorEastAsia" w:hint="eastAsia"/>
          <w:sz w:val="24"/>
        </w:rPr>
        <w:t>。</w:t>
      </w:r>
    </w:p>
    <w:p w:rsidR="0098190F" w:rsidRPr="0098190F" w:rsidRDefault="0098190F" w:rsidP="004879FF">
      <w:pPr>
        <w:spacing w:line="400" w:lineRule="exact"/>
        <w:ind w:firstLineChars="200" w:firstLine="480"/>
        <w:rPr>
          <w:rFonts w:asciiTheme="minorEastAsia" w:hAnsiTheme="minorEastAsia"/>
          <w:sz w:val="24"/>
        </w:rPr>
      </w:pPr>
      <w:r w:rsidRPr="0098190F">
        <w:rPr>
          <w:rFonts w:asciiTheme="minorEastAsia" w:hAnsiTheme="minorEastAsia" w:hint="eastAsia"/>
          <w:sz w:val="24"/>
        </w:rPr>
        <w:t>2）负责配合清运时乙方相关人员的</w:t>
      </w:r>
      <w:r>
        <w:rPr>
          <w:rFonts w:asciiTheme="minorEastAsia" w:hAnsiTheme="minorEastAsia" w:hint="eastAsia"/>
          <w:sz w:val="24"/>
        </w:rPr>
        <w:t>安</w:t>
      </w:r>
      <w:r w:rsidRPr="0098190F">
        <w:rPr>
          <w:rFonts w:asciiTheme="minorEastAsia" w:hAnsiTheme="minorEastAsia" w:hint="eastAsia"/>
          <w:sz w:val="24"/>
        </w:rPr>
        <w:t>排及手续的办理</w:t>
      </w:r>
      <w:r w:rsidR="002301F2">
        <w:rPr>
          <w:rFonts w:asciiTheme="minorEastAsia" w:hAnsiTheme="minorEastAsia" w:hint="eastAsia"/>
          <w:sz w:val="24"/>
        </w:rPr>
        <w:t>。</w:t>
      </w:r>
    </w:p>
    <w:p w:rsidR="0098190F" w:rsidRPr="0098190F" w:rsidRDefault="0098190F" w:rsidP="004879FF">
      <w:pPr>
        <w:spacing w:line="400" w:lineRule="exact"/>
        <w:ind w:firstLineChars="200" w:firstLine="480"/>
        <w:rPr>
          <w:rFonts w:asciiTheme="minorEastAsia" w:hAnsiTheme="minorEastAsia"/>
          <w:sz w:val="24"/>
        </w:rPr>
      </w:pPr>
      <w:r w:rsidRPr="0098190F">
        <w:rPr>
          <w:rFonts w:asciiTheme="minorEastAsia" w:hAnsiTheme="minorEastAsia" w:hint="eastAsia"/>
          <w:sz w:val="24"/>
        </w:rPr>
        <w:t>3）如有必要，甲方给与适当的搬运设备的配合</w:t>
      </w:r>
      <w:r w:rsidR="002301F2">
        <w:rPr>
          <w:rFonts w:asciiTheme="minorEastAsia" w:hAnsiTheme="minorEastAsia" w:hint="eastAsia"/>
          <w:sz w:val="24"/>
        </w:rPr>
        <w:t>。</w:t>
      </w:r>
    </w:p>
    <w:p w:rsidR="0098190F" w:rsidRPr="0098190F" w:rsidRDefault="0098190F" w:rsidP="004879FF">
      <w:pPr>
        <w:spacing w:line="400" w:lineRule="exact"/>
        <w:ind w:firstLineChars="200" w:firstLine="480"/>
        <w:rPr>
          <w:rFonts w:asciiTheme="minorEastAsia" w:hAnsiTheme="minorEastAsia"/>
          <w:sz w:val="24"/>
        </w:rPr>
      </w:pPr>
      <w:r w:rsidRPr="0098190F">
        <w:rPr>
          <w:rFonts w:asciiTheme="minorEastAsia" w:hAnsiTheme="minorEastAsia" w:hint="eastAsia"/>
          <w:sz w:val="24"/>
        </w:rPr>
        <w:t>4）甲方提供的一般工业固废，必须在甲方公司内，且来源应当合法(不含任何危险废物、任何危险化学品成份及环评内确认的危废)。</w:t>
      </w:r>
    </w:p>
    <w:p w:rsidR="0098190F" w:rsidRPr="0098190F" w:rsidRDefault="0098190F" w:rsidP="004879FF">
      <w:pPr>
        <w:spacing w:line="400" w:lineRule="exact"/>
        <w:rPr>
          <w:rFonts w:asciiTheme="minorEastAsia" w:hAnsiTheme="minorEastAsia"/>
          <w:sz w:val="24"/>
        </w:rPr>
      </w:pPr>
      <w:r w:rsidRPr="0098190F">
        <w:rPr>
          <w:rFonts w:asciiTheme="minorEastAsia" w:hAnsiTheme="minorEastAsia" w:hint="eastAsia"/>
          <w:sz w:val="24"/>
        </w:rPr>
        <w:t xml:space="preserve">    乙方责任</w:t>
      </w:r>
      <w:r>
        <w:rPr>
          <w:rFonts w:asciiTheme="minorEastAsia" w:hAnsiTheme="minorEastAsia" w:hint="eastAsia"/>
          <w:sz w:val="24"/>
        </w:rPr>
        <w:t>：</w:t>
      </w:r>
    </w:p>
    <w:p w:rsidR="0098190F" w:rsidRPr="0098190F" w:rsidRDefault="0098190F" w:rsidP="004879FF">
      <w:pPr>
        <w:spacing w:line="400" w:lineRule="exact"/>
        <w:ind w:firstLineChars="200" w:firstLine="480"/>
        <w:rPr>
          <w:rFonts w:asciiTheme="minorEastAsia" w:hAnsiTheme="minorEastAsia"/>
          <w:sz w:val="24"/>
        </w:rPr>
      </w:pPr>
      <w:r w:rsidRPr="0098190F">
        <w:rPr>
          <w:rFonts w:asciiTheme="minorEastAsia" w:hAnsiTheme="minorEastAsia" w:hint="eastAsia"/>
          <w:sz w:val="24"/>
        </w:rPr>
        <w:t>1）乙方应持有提供本合同下服务的《企业法人营业执照》、《上海市特种行业许可证》等资质证书，具备回收、运输、贮存固体废弃物的集散场地、车辆及专职操作人员</w:t>
      </w:r>
      <w:r w:rsidR="002301F2">
        <w:rPr>
          <w:rFonts w:asciiTheme="minorEastAsia" w:hAnsiTheme="minorEastAsia" w:hint="eastAsia"/>
          <w:sz w:val="24"/>
        </w:rPr>
        <w:t>。</w:t>
      </w:r>
    </w:p>
    <w:p w:rsidR="0098190F" w:rsidRPr="0098190F" w:rsidRDefault="0098190F" w:rsidP="004879FF">
      <w:pPr>
        <w:spacing w:line="400" w:lineRule="exact"/>
        <w:ind w:firstLineChars="200" w:firstLine="480"/>
        <w:rPr>
          <w:rFonts w:asciiTheme="minorEastAsia" w:hAnsiTheme="minorEastAsia"/>
          <w:sz w:val="24"/>
        </w:rPr>
      </w:pPr>
      <w:r w:rsidRPr="0098190F">
        <w:rPr>
          <w:rFonts w:asciiTheme="minorEastAsia" w:hAnsiTheme="minorEastAsia" w:hint="eastAsia"/>
          <w:sz w:val="24"/>
        </w:rPr>
        <w:t>2）乙方应按《中华人民共和国固体废物污染环境防治法》相关规定，自负责处理甲方的一般工业固废起，该一般工业固废所有权与之相关的责任应转移到乙方，由于乙方处理甲方一般工业固废而引起一切责任或纠纷与甲方无关，甲方对此不承担任何责任</w:t>
      </w:r>
      <w:r w:rsidR="002301F2">
        <w:rPr>
          <w:rFonts w:asciiTheme="minorEastAsia" w:hAnsiTheme="minorEastAsia" w:hint="eastAsia"/>
          <w:sz w:val="24"/>
        </w:rPr>
        <w:t>。</w:t>
      </w:r>
    </w:p>
    <w:p w:rsidR="0098190F" w:rsidRPr="0098190F" w:rsidRDefault="0098190F" w:rsidP="004879FF">
      <w:pPr>
        <w:spacing w:line="400" w:lineRule="exact"/>
        <w:ind w:firstLineChars="150" w:firstLine="360"/>
        <w:rPr>
          <w:rFonts w:asciiTheme="minorEastAsia" w:hAnsiTheme="minorEastAsia"/>
          <w:sz w:val="24"/>
        </w:rPr>
      </w:pPr>
      <w:r w:rsidRPr="0098190F">
        <w:rPr>
          <w:rFonts w:asciiTheme="minorEastAsia" w:hAnsiTheme="minorEastAsia" w:hint="eastAsia"/>
          <w:sz w:val="24"/>
        </w:rPr>
        <w:t>3）乙方应向甲方提供一般工业固废处理方式、途径及相关处理单据</w:t>
      </w:r>
      <w:r w:rsidR="002301F2">
        <w:rPr>
          <w:rFonts w:asciiTheme="minorEastAsia" w:hAnsiTheme="minorEastAsia" w:hint="eastAsia"/>
          <w:sz w:val="24"/>
        </w:rPr>
        <w:t>。</w:t>
      </w:r>
    </w:p>
    <w:p w:rsidR="0098190F" w:rsidRPr="0098190F" w:rsidRDefault="0098190F" w:rsidP="004879FF">
      <w:pPr>
        <w:spacing w:line="400" w:lineRule="exact"/>
        <w:ind w:firstLineChars="150" w:firstLine="360"/>
        <w:rPr>
          <w:rFonts w:asciiTheme="minorEastAsia" w:hAnsiTheme="minorEastAsia"/>
          <w:sz w:val="24"/>
        </w:rPr>
      </w:pPr>
      <w:r w:rsidRPr="0098190F">
        <w:rPr>
          <w:rFonts w:asciiTheme="minorEastAsia" w:hAnsiTheme="minorEastAsia" w:hint="eastAsia"/>
          <w:sz w:val="24"/>
        </w:rPr>
        <w:lastRenderedPageBreak/>
        <w:t>4）在本合同期间，乙方须遵守国家及上海市政府颁发的有关法律、法规和甲方在ISO14001环境管理体系方面的各项规定</w:t>
      </w:r>
      <w:r w:rsidR="002301F2">
        <w:rPr>
          <w:rFonts w:asciiTheme="minorEastAsia" w:hAnsiTheme="minorEastAsia" w:hint="eastAsia"/>
          <w:sz w:val="24"/>
        </w:rPr>
        <w:t>。</w:t>
      </w:r>
    </w:p>
    <w:p w:rsidR="0098190F" w:rsidRDefault="0098190F" w:rsidP="004879FF">
      <w:pPr>
        <w:pStyle w:val="a5"/>
        <w:shd w:val="clear" w:color="auto" w:fill="FFFFFF"/>
        <w:spacing w:before="0" w:beforeAutospacing="0" w:after="0" w:afterAutospacing="0" w:line="400" w:lineRule="exact"/>
        <w:ind w:left="425"/>
        <w:rPr>
          <w:rFonts w:asciiTheme="minorEastAsia" w:eastAsiaTheme="minorEastAsia" w:hAnsiTheme="minorEastAsia" w:cs="仿宋"/>
          <w:color w:val="000000"/>
        </w:rPr>
      </w:pPr>
      <w:r w:rsidRPr="0098190F">
        <w:rPr>
          <w:rFonts w:asciiTheme="minorEastAsia" w:eastAsiaTheme="minorEastAsia" w:hAnsiTheme="minorEastAsia" w:hint="eastAsia"/>
        </w:rPr>
        <w:t>5）</w:t>
      </w:r>
      <w:r w:rsidRPr="0098190F">
        <w:rPr>
          <w:rFonts w:asciiTheme="minorEastAsia" w:eastAsiaTheme="minorEastAsia" w:hAnsiTheme="minorEastAsia" w:cs="仿宋" w:hint="eastAsia"/>
          <w:color w:val="000000"/>
        </w:rPr>
        <w:t>乙方安排人员到甲方一般</w:t>
      </w:r>
      <w:r>
        <w:rPr>
          <w:rFonts w:asciiTheme="minorEastAsia" w:eastAsiaTheme="minorEastAsia" w:hAnsiTheme="minorEastAsia" w:cs="仿宋" w:hint="eastAsia"/>
          <w:color w:val="000000"/>
        </w:rPr>
        <w:t>工业</w:t>
      </w:r>
      <w:r w:rsidRPr="0098190F">
        <w:rPr>
          <w:rFonts w:asciiTheme="minorEastAsia" w:eastAsiaTheme="minorEastAsia" w:hAnsiTheme="minorEastAsia" w:cs="仿宋" w:hint="eastAsia"/>
          <w:color w:val="000000"/>
        </w:rPr>
        <w:t>固废存放场地，对相关固废进行分类</w:t>
      </w:r>
      <w:r>
        <w:rPr>
          <w:rFonts w:asciiTheme="minorEastAsia" w:eastAsiaTheme="minorEastAsia" w:hAnsiTheme="minorEastAsia" w:cs="仿宋" w:hint="eastAsia"/>
          <w:color w:val="000000"/>
        </w:rPr>
        <w:t>、</w:t>
      </w:r>
      <w:r w:rsidRPr="0098190F">
        <w:rPr>
          <w:rFonts w:asciiTheme="minorEastAsia" w:eastAsiaTheme="minorEastAsia" w:hAnsiTheme="minorEastAsia" w:cs="仿宋" w:hint="eastAsia"/>
          <w:color w:val="000000"/>
        </w:rPr>
        <w:t>整</w:t>
      </w:r>
    </w:p>
    <w:p w:rsidR="0098190F" w:rsidRPr="0098190F" w:rsidRDefault="0098190F" w:rsidP="004879FF">
      <w:pPr>
        <w:pStyle w:val="a5"/>
        <w:shd w:val="clear" w:color="auto" w:fill="FFFFFF"/>
        <w:spacing w:before="0" w:beforeAutospacing="0" w:after="0" w:afterAutospacing="0" w:line="400" w:lineRule="exact"/>
        <w:rPr>
          <w:rFonts w:asciiTheme="minorEastAsia" w:eastAsiaTheme="minorEastAsia" w:hAnsiTheme="minorEastAsia" w:cs="仿宋"/>
          <w:color w:val="000000"/>
        </w:rPr>
      </w:pPr>
      <w:r w:rsidRPr="0098190F">
        <w:rPr>
          <w:rFonts w:asciiTheme="minorEastAsia" w:eastAsiaTheme="minorEastAsia" w:hAnsiTheme="minorEastAsia" w:cs="仿宋" w:hint="eastAsia"/>
          <w:color w:val="000000"/>
        </w:rPr>
        <w:t>理、打包，乙方按照一般</w:t>
      </w:r>
      <w:r>
        <w:rPr>
          <w:rFonts w:asciiTheme="minorEastAsia" w:eastAsiaTheme="minorEastAsia" w:hAnsiTheme="minorEastAsia" w:cs="仿宋" w:hint="eastAsia"/>
          <w:color w:val="000000"/>
        </w:rPr>
        <w:t>工业</w:t>
      </w:r>
      <w:r w:rsidRPr="0098190F">
        <w:rPr>
          <w:rFonts w:asciiTheme="minorEastAsia" w:eastAsiaTheme="minorEastAsia" w:hAnsiTheme="minorEastAsia" w:cs="仿宋" w:hint="eastAsia"/>
          <w:color w:val="000000"/>
        </w:rPr>
        <w:t>固废贮存污染控制标准规定对所需处置的一般</w:t>
      </w:r>
      <w:r>
        <w:rPr>
          <w:rFonts w:asciiTheme="minorEastAsia" w:eastAsiaTheme="minorEastAsia" w:hAnsiTheme="minorEastAsia" w:cs="仿宋" w:hint="eastAsia"/>
          <w:color w:val="000000"/>
        </w:rPr>
        <w:t>工业</w:t>
      </w:r>
      <w:r w:rsidRPr="0098190F">
        <w:rPr>
          <w:rFonts w:asciiTheme="minorEastAsia" w:eastAsiaTheme="minorEastAsia" w:hAnsiTheme="minorEastAsia" w:cs="仿宋" w:hint="eastAsia"/>
          <w:color w:val="000000"/>
        </w:rPr>
        <w:t>固废提供安全的包装材料及包装形式。</w:t>
      </w:r>
      <w:r w:rsidRPr="0098190F">
        <w:rPr>
          <w:rFonts w:asciiTheme="minorEastAsia" w:eastAsiaTheme="minorEastAsia" w:hAnsiTheme="minorEastAsia" w:hint="eastAsia"/>
        </w:rPr>
        <w:t>向甲方提供良好的现场管理和服务，做到工完场地清</w:t>
      </w:r>
      <w:r w:rsidR="002301F2">
        <w:rPr>
          <w:rFonts w:asciiTheme="minorEastAsia" w:eastAsiaTheme="minorEastAsia" w:hAnsiTheme="minorEastAsia" w:hint="eastAsia"/>
        </w:rPr>
        <w:t>。</w:t>
      </w:r>
    </w:p>
    <w:p w:rsidR="0098190F" w:rsidRPr="0098190F" w:rsidRDefault="0098190F" w:rsidP="004879FF">
      <w:pPr>
        <w:spacing w:line="400" w:lineRule="exact"/>
        <w:ind w:firstLineChars="150" w:firstLine="360"/>
        <w:rPr>
          <w:rFonts w:asciiTheme="minorEastAsia" w:hAnsiTheme="minorEastAsia"/>
          <w:sz w:val="24"/>
        </w:rPr>
      </w:pPr>
      <w:r w:rsidRPr="0098190F">
        <w:rPr>
          <w:rFonts w:asciiTheme="minorEastAsia" w:hAnsiTheme="minorEastAsia" w:hint="eastAsia"/>
          <w:sz w:val="24"/>
        </w:rPr>
        <w:t>6）乙方对甲方委托其他处置单位或自行处置的一般工业固废不承担任何责任。</w:t>
      </w:r>
    </w:p>
    <w:p w:rsidR="0098190F" w:rsidRPr="0098190F" w:rsidRDefault="0098190F" w:rsidP="004879FF">
      <w:pPr>
        <w:spacing w:line="400" w:lineRule="exact"/>
        <w:ind w:firstLineChars="150" w:firstLine="360"/>
        <w:rPr>
          <w:rFonts w:asciiTheme="minorEastAsia" w:hAnsiTheme="minorEastAsia"/>
          <w:sz w:val="24"/>
        </w:rPr>
      </w:pPr>
      <w:r w:rsidRPr="0098190F">
        <w:rPr>
          <w:rFonts w:asciiTheme="minorEastAsia" w:hAnsiTheme="minorEastAsia" w:hint="eastAsia"/>
          <w:sz w:val="24"/>
        </w:rPr>
        <w:t>3、清理、运输</w:t>
      </w:r>
      <w:r w:rsidR="00B443B2">
        <w:rPr>
          <w:rFonts w:asciiTheme="minorEastAsia" w:hAnsiTheme="minorEastAsia" w:hint="eastAsia"/>
          <w:sz w:val="24"/>
        </w:rPr>
        <w:t>要求</w:t>
      </w:r>
      <w:r w:rsidRPr="0098190F">
        <w:rPr>
          <w:rFonts w:asciiTheme="minorEastAsia" w:hAnsiTheme="minorEastAsia" w:hint="eastAsia"/>
          <w:sz w:val="24"/>
        </w:rPr>
        <w:t>:</w:t>
      </w:r>
    </w:p>
    <w:p w:rsidR="0098190F" w:rsidRPr="0098190F" w:rsidRDefault="0098190F" w:rsidP="004879FF">
      <w:pPr>
        <w:spacing w:line="400" w:lineRule="exact"/>
        <w:rPr>
          <w:rFonts w:asciiTheme="minorEastAsia" w:hAnsiTheme="minorEastAsia"/>
          <w:sz w:val="24"/>
        </w:rPr>
      </w:pPr>
      <w:r w:rsidRPr="0098190F">
        <w:rPr>
          <w:rFonts w:asciiTheme="minorEastAsia" w:hAnsiTheme="minorEastAsia" w:hint="eastAsia"/>
          <w:sz w:val="24"/>
        </w:rPr>
        <w:t xml:space="preserve">    乙方在收到甲方处置要求后，</w:t>
      </w:r>
      <w:r>
        <w:rPr>
          <w:rFonts w:asciiTheme="minorEastAsia" w:hAnsiTheme="minorEastAsia" w:hint="eastAsia"/>
          <w:sz w:val="24"/>
        </w:rPr>
        <w:t>1</w:t>
      </w:r>
      <w:r w:rsidRPr="0098190F">
        <w:rPr>
          <w:rFonts w:asciiTheme="minorEastAsia" w:hAnsiTheme="minorEastAsia" w:hint="eastAsia"/>
          <w:sz w:val="24"/>
        </w:rPr>
        <w:t>天内安排车辆并派出清理运输人员，在甲方的公司内，由甲方负责人指定的地点，乙方负责清理运输。乙方在装运甲方一般工业固废时，必须做到文明，合法处置。</w:t>
      </w:r>
    </w:p>
    <w:p w:rsidR="0098190F" w:rsidRPr="0098190F" w:rsidRDefault="0098190F" w:rsidP="004879FF">
      <w:pPr>
        <w:spacing w:line="400" w:lineRule="exact"/>
        <w:ind w:firstLineChars="200" w:firstLine="480"/>
        <w:rPr>
          <w:rFonts w:asciiTheme="minorEastAsia" w:hAnsiTheme="minorEastAsia"/>
          <w:sz w:val="24"/>
        </w:rPr>
      </w:pPr>
      <w:r w:rsidRPr="0098190F">
        <w:rPr>
          <w:rFonts w:asciiTheme="minorEastAsia" w:hAnsiTheme="minorEastAsia" w:hint="eastAsia"/>
          <w:sz w:val="24"/>
        </w:rPr>
        <w:t>每次处理，</w:t>
      </w:r>
      <w:r w:rsidR="002301F2" w:rsidRPr="002301F2">
        <w:rPr>
          <w:rFonts w:asciiTheme="minorEastAsia" w:hAnsiTheme="minorEastAsia" w:cs="仿宋" w:hint="eastAsia"/>
          <w:color w:val="000000"/>
          <w:sz w:val="24"/>
        </w:rPr>
        <w:t>以甲方地磅称重为准</w:t>
      </w:r>
      <w:r w:rsidR="002301F2">
        <w:rPr>
          <w:rFonts w:asciiTheme="minorEastAsia" w:hAnsiTheme="minorEastAsia" w:cs="仿宋" w:hint="eastAsia"/>
          <w:color w:val="000000"/>
          <w:sz w:val="24"/>
        </w:rPr>
        <w:t>，</w:t>
      </w:r>
      <w:r w:rsidRPr="0098190F">
        <w:rPr>
          <w:rFonts w:asciiTheme="minorEastAsia" w:hAnsiTheme="minorEastAsia" w:hint="eastAsia"/>
          <w:sz w:val="24"/>
        </w:rPr>
        <w:t>甲乙双方在</w:t>
      </w:r>
      <w:r w:rsidR="00745C6C">
        <w:rPr>
          <w:rFonts w:asciiTheme="minorEastAsia" w:hAnsiTheme="minorEastAsia" w:hint="eastAsia"/>
          <w:sz w:val="24"/>
        </w:rPr>
        <w:t>过磅</w:t>
      </w:r>
      <w:r w:rsidRPr="0098190F">
        <w:rPr>
          <w:rFonts w:asciiTheme="minorEastAsia" w:hAnsiTheme="minorEastAsia" w:hint="eastAsia"/>
          <w:sz w:val="24"/>
        </w:rPr>
        <w:t>单上面签字，</w:t>
      </w:r>
      <w:r w:rsidR="003F3956" w:rsidRPr="003F3956">
        <w:rPr>
          <w:rFonts w:asciiTheme="minorEastAsia" w:hAnsiTheme="minorEastAsia" w:cs="仿宋" w:hint="eastAsia"/>
          <w:color w:val="000000"/>
          <w:sz w:val="24"/>
        </w:rPr>
        <w:t>必须认真填写《一般工业固体废物转移联单》各项内容</w:t>
      </w:r>
      <w:r w:rsidR="003F3956">
        <w:rPr>
          <w:rFonts w:asciiTheme="minorEastAsia" w:hAnsiTheme="minorEastAsia" w:cs="仿宋" w:hint="eastAsia"/>
          <w:color w:val="000000"/>
          <w:sz w:val="24"/>
        </w:rPr>
        <w:t>，</w:t>
      </w:r>
      <w:r w:rsidRPr="0098190F">
        <w:rPr>
          <w:rFonts w:asciiTheme="minorEastAsia" w:hAnsiTheme="minorEastAsia" w:hint="eastAsia"/>
          <w:sz w:val="24"/>
        </w:rPr>
        <w:t>然后乙方才可将一般</w:t>
      </w:r>
      <w:r w:rsidR="002301F2">
        <w:rPr>
          <w:rFonts w:asciiTheme="minorEastAsia" w:hAnsiTheme="minorEastAsia" w:hint="eastAsia"/>
          <w:sz w:val="24"/>
        </w:rPr>
        <w:t>工业</w:t>
      </w:r>
      <w:r w:rsidRPr="0098190F">
        <w:rPr>
          <w:rFonts w:asciiTheme="minorEastAsia" w:hAnsiTheme="minorEastAsia" w:hint="eastAsia"/>
          <w:sz w:val="24"/>
        </w:rPr>
        <w:t>固废拉离甲方场所。</w:t>
      </w:r>
    </w:p>
    <w:p w:rsidR="002301F2" w:rsidRPr="002301F2" w:rsidRDefault="002301F2" w:rsidP="004879FF">
      <w:pPr>
        <w:tabs>
          <w:tab w:val="left" w:pos="851"/>
          <w:tab w:val="left" w:pos="1260"/>
        </w:tabs>
        <w:spacing w:line="400" w:lineRule="exact"/>
        <w:ind w:firstLineChars="200" w:firstLine="480"/>
        <w:rPr>
          <w:rFonts w:asciiTheme="minorEastAsia" w:hAnsiTheme="minorEastAsia" w:cs="Arial"/>
          <w:sz w:val="24"/>
        </w:rPr>
      </w:pPr>
      <w:r w:rsidRPr="002301F2">
        <w:rPr>
          <w:rFonts w:asciiTheme="minorEastAsia" w:hAnsiTheme="minorEastAsia" w:cs="Arial" w:hint="eastAsia"/>
          <w:sz w:val="24"/>
        </w:rPr>
        <w:t>4、各类一般工业固废处理价格（包含</w:t>
      </w:r>
      <w:r w:rsidR="004B2F78">
        <w:rPr>
          <w:rFonts w:asciiTheme="minorEastAsia" w:hAnsiTheme="minorEastAsia" w:cs="Arial" w:hint="eastAsia"/>
          <w:sz w:val="24"/>
        </w:rPr>
        <w:t>工人服务费、</w:t>
      </w:r>
      <w:r w:rsidRPr="002301F2">
        <w:rPr>
          <w:rFonts w:asciiTheme="minorEastAsia" w:hAnsiTheme="minorEastAsia" w:cs="仿宋" w:hint="eastAsia"/>
          <w:sz w:val="24"/>
        </w:rPr>
        <w:t>处置费、运输费、装卸费</w:t>
      </w:r>
      <w:r w:rsidRPr="002301F2">
        <w:rPr>
          <w:rFonts w:asciiTheme="minorEastAsia" w:hAnsiTheme="minorEastAsia" w:cs="Arial" w:hint="eastAsia"/>
          <w:sz w:val="24"/>
        </w:rPr>
        <w:t>等）</w:t>
      </w:r>
      <w:r w:rsidR="00514FA9">
        <w:rPr>
          <w:rFonts w:asciiTheme="minorEastAsia" w:hAnsiTheme="minorEastAsia" w:cs="Arial" w:hint="eastAsia"/>
          <w:sz w:val="24"/>
        </w:rPr>
        <w:t>：</w:t>
      </w:r>
    </w:p>
    <w:tbl>
      <w:tblPr>
        <w:tblW w:w="487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tblPr>
      <w:tblGrid>
        <w:gridCol w:w="3540"/>
        <w:gridCol w:w="1277"/>
        <w:gridCol w:w="1702"/>
        <w:gridCol w:w="1781"/>
      </w:tblGrid>
      <w:tr w:rsidR="004879FF" w:rsidRPr="002301F2" w:rsidTr="004879FF">
        <w:trPr>
          <w:trHeight w:val="329"/>
          <w:jc w:val="center"/>
        </w:trPr>
        <w:tc>
          <w:tcPr>
            <w:tcW w:w="2133" w:type="pct"/>
            <w:vAlign w:val="center"/>
          </w:tcPr>
          <w:p w:rsidR="002301F2" w:rsidRPr="002301F2" w:rsidRDefault="002301F2" w:rsidP="004879FF">
            <w:pPr>
              <w:spacing w:line="400" w:lineRule="exact"/>
              <w:jc w:val="center"/>
              <w:rPr>
                <w:rFonts w:asciiTheme="minorEastAsia" w:hAnsiTheme="minorEastAsia" w:cs="Arial"/>
                <w:sz w:val="24"/>
              </w:rPr>
            </w:pPr>
            <w:r w:rsidRPr="002301F2">
              <w:rPr>
                <w:rFonts w:asciiTheme="minorEastAsia" w:hAnsiTheme="minorEastAsia" w:cs="Arial" w:hint="eastAsia"/>
                <w:sz w:val="24"/>
              </w:rPr>
              <w:t>一般工业固废名称</w:t>
            </w:r>
          </w:p>
        </w:tc>
        <w:tc>
          <w:tcPr>
            <w:tcW w:w="769" w:type="pct"/>
            <w:vAlign w:val="center"/>
          </w:tcPr>
          <w:p w:rsidR="002301F2" w:rsidRPr="002301F2" w:rsidRDefault="002301F2" w:rsidP="004879FF">
            <w:pPr>
              <w:spacing w:line="400" w:lineRule="exact"/>
              <w:jc w:val="center"/>
              <w:rPr>
                <w:rFonts w:asciiTheme="minorEastAsia" w:hAnsiTheme="minorEastAsia" w:cs="Arial"/>
                <w:sz w:val="24"/>
              </w:rPr>
            </w:pPr>
            <w:r w:rsidRPr="002301F2">
              <w:rPr>
                <w:rFonts w:asciiTheme="minorEastAsia" w:hAnsiTheme="minorEastAsia" w:cs="Arial" w:hint="eastAsia"/>
                <w:sz w:val="24"/>
              </w:rPr>
              <w:t>数量(吨)</w:t>
            </w:r>
          </w:p>
        </w:tc>
        <w:tc>
          <w:tcPr>
            <w:tcW w:w="1025" w:type="pct"/>
            <w:vAlign w:val="center"/>
          </w:tcPr>
          <w:p w:rsidR="002301F2" w:rsidRPr="002301F2" w:rsidRDefault="002301F2" w:rsidP="004879FF">
            <w:pPr>
              <w:spacing w:line="400" w:lineRule="exact"/>
              <w:ind w:leftChars="-33" w:left="505" w:hangingChars="239" w:hanging="574"/>
              <w:jc w:val="center"/>
              <w:rPr>
                <w:rFonts w:asciiTheme="minorEastAsia" w:hAnsiTheme="minorEastAsia" w:cs="Arial"/>
                <w:sz w:val="24"/>
              </w:rPr>
            </w:pPr>
            <w:r w:rsidRPr="002301F2">
              <w:rPr>
                <w:rFonts w:asciiTheme="minorEastAsia" w:hAnsiTheme="minorEastAsia" w:cs="Arial" w:hint="eastAsia"/>
                <w:sz w:val="24"/>
              </w:rPr>
              <w:t>价格（元/吨）</w:t>
            </w:r>
          </w:p>
        </w:tc>
        <w:tc>
          <w:tcPr>
            <w:tcW w:w="1073" w:type="pct"/>
            <w:vAlign w:val="center"/>
          </w:tcPr>
          <w:p w:rsidR="002301F2" w:rsidRPr="002301F2" w:rsidRDefault="002301F2" w:rsidP="004879FF">
            <w:pPr>
              <w:spacing w:line="400" w:lineRule="exact"/>
              <w:ind w:leftChars="-33" w:left="505" w:hangingChars="239" w:hanging="574"/>
              <w:jc w:val="center"/>
              <w:rPr>
                <w:rFonts w:asciiTheme="minorEastAsia" w:hAnsiTheme="minorEastAsia" w:cs="Arial"/>
                <w:sz w:val="24"/>
              </w:rPr>
            </w:pPr>
            <w:r w:rsidRPr="002301F2">
              <w:rPr>
                <w:rFonts w:asciiTheme="minorEastAsia" w:hAnsiTheme="minorEastAsia" w:cs="Arial" w:hint="eastAsia"/>
                <w:sz w:val="24"/>
              </w:rPr>
              <w:t>备注</w:t>
            </w:r>
          </w:p>
        </w:tc>
      </w:tr>
      <w:tr w:rsidR="004879FF" w:rsidRPr="002301F2" w:rsidTr="004879FF">
        <w:trPr>
          <w:trHeight w:val="510"/>
          <w:jc w:val="center"/>
        </w:trPr>
        <w:tc>
          <w:tcPr>
            <w:tcW w:w="2133" w:type="pct"/>
            <w:vAlign w:val="center"/>
          </w:tcPr>
          <w:p w:rsidR="002301F2" w:rsidRPr="002301F2" w:rsidRDefault="002301F2" w:rsidP="004879FF">
            <w:pPr>
              <w:spacing w:line="400" w:lineRule="exact"/>
              <w:jc w:val="center"/>
              <w:rPr>
                <w:rFonts w:asciiTheme="minorEastAsia" w:hAnsiTheme="minorEastAsia"/>
                <w:sz w:val="24"/>
              </w:rPr>
            </w:pPr>
            <w:r w:rsidRPr="002301F2">
              <w:rPr>
                <w:rFonts w:asciiTheme="minorEastAsia" w:hAnsiTheme="minorEastAsia" w:hint="eastAsia"/>
                <w:sz w:val="24"/>
              </w:rPr>
              <w:t>废橡胶制品</w:t>
            </w:r>
          </w:p>
        </w:tc>
        <w:tc>
          <w:tcPr>
            <w:tcW w:w="769" w:type="pct"/>
            <w:vAlign w:val="center"/>
          </w:tcPr>
          <w:p w:rsidR="002301F2" w:rsidRPr="002301F2" w:rsidRDefault="002301F2" w:rsidP="004879FF">
            <w:pPr>
              <w:spacing w:line="400" w:lineRule="exact"/>
              <w:jc w:val="center"/>
              <w:rPr>
                <w:rFonts w:asciiTheme="minorEastAsia" w:hAnsiTheme="minorEastAsia"/>
                <w:sz w:val="24"/>
              </w:rPr>
            </w:pPr>
            <w:r w:rsidRPr="002301F2">
              <w:rPr>
                <w:rFonts w:asciiTheme="minorEastAsia" w:hAnsiTheme="minorEastAsia" w:hint="eastAsia"/>
                <w:sz w:val="24"/>
              </w:rPr>
              <w:t>过磅为准</w:t>
            </w:r>
          </w:p>
        </w:tc>
        <w:tc>
          <w:tcPr>
            <w:tcW w:w="1025" w:type="pct"/>
            <w:vAlign w:val="center"/>
          </w:tcPr>
          <w:p w:rsidR="002301F2" w:rsidRPr="002301F2" w:rsidRDefault="002301F2" w:rsidP="004879FF">
            <w:pPr>
              <w:spacing w:line="400" w:lineRule="exact"/>
              <w:jc w:val="center"/>
              <w:rPr>
                <w:rFonts w:asciiTheme="minorEastAsia" w:hAnsiTheme="minorEastAsia"/>
                <w:sz w:val="24"/>
              </w:rPr>
            </w:pPr>
            <w:bookmarkStart w:id="0" w:name="_GoBack"/>
            <w:bookmarkEnd w:id="0"/>
          </w:p>
        </w:tc>
        <w:tc>
          <w:tcPr>
            <w:tcW w:w="1073" w:type="pct"/>
            <w:vAlign w:val="center"/>
          </w:tcPr>
          <w:p w:rsidR="002301F2" w:rsidRPr="002301F2" w:rsidRDefault="002301F2" w:rsidP="00536C77">
            <w:pPr>
              <w:spacing w:line="400" w:lineRule="exact"/>
              <w:jc w:val="center"/>
              <w:rPr>
                <w:rFonts w:asciiTheme="minorEastAsia" w:hAnsiTheme="minorEastAsia"/>
                <w:sz w:val="24"/>
              </w:rPr>
            </w:pPr>
          </w:p>
        </w:tc>
      </w:tr>
      <w:tr w:rsidR="004879FF" w:rsidRPr="002301F2" w:rsidTr="004879FF">
        <w:trPr>
          <w:trHeight w:val="510"/>
          <w:jc w:val="center"/>
        </w:trPr>
        <w:tc>
          <w:tcPr>
            <w:tcW w:w="2133" w:type="pct"/>
            <w:vAlign w:val="center"/>
          </w:tcPr>
          <w:p w:rsidR="002301F2" w:rsidRPr="002301F2" w:rsidRDefault="002301F2" w:rsidP="004879FF">
            <w:pPr>
              <w:spacing w:line="400" w:lineRule="exact"/>
              <w:jc w:val="center"/>
              <w:rPr>
                <w:rFonts w:asciiTheme="minorEastAsia" w:hAnsiTheme="minorEastAsia"/>
                <w:sz w:val="24"/>
              </w:rPr>
            </w:pPr>
            <w:r w:rsidRPr="002301F2">
              <w:rPr>
                <w:rFonts w:asciiTheme="minorEastAsia" w:hAnsiTheme="minorEastAsia" w:hint="eastAsia"/>
                <w:sz w:val="24"/>
              </w:rPr>
              <w:t>工业粉尘（拉丝粉</w:t>
            </w:r>
            <w:r w:rsidR="004879FF">
              <w:rPr>
                <w:rFonts w:asciiTheme="minorEastAsia" w:hAnsiTheme="minorEastAsia" w:hint="eastAsia"/>
                <w:sz w:val="24"/>
              </w:rPr>
              <w:t>、</w:t>
            </w:r>
            <w:r w:rsidRPr="002301F2">
              <w:rPr>
                <w:rFonts w:asciiTheme="minorEastAsia" w:hAnsiTheme="minorEastAsia" w:hint="eastAsia"/>
                <w:sz w:val="24"/>
              </w:rPr>
              <w:t>灰尘）</w:t>
            </w:r>
          </w:p>
        </w:tc>
        <w:tc>
          <w:tcPr>
            <w:tcW w:w="769" w:type="pct"/>
            <w:vAlign w:val="center"/>
          </w:tcPr>
          <w:p w:rsidR="002301F2" w:rsidRPr="002301F2" w:rsidRDefault="002301F2" w:rsidP="004879FF">
            <w:pPr>
              <w:spacing w:line="400" w:lineRule="exact"/>
              <w:jc w:val="center"/>
              <w:rPr>
                <w:rFonts w:asciiTheme="minorEastAsia" w:hAnsiTheme="minorEastAsia"/>
                <w:sz w:val="24"/>
              </w:rPr>
            </w:pPr>
            <w:r w:rsidRPr="002301F2">
              <w:rPr>
                <w:rFonts w:asciiTheme="minorEastAsia" w:hAnsiTheme="minorEastAsia" w:hint="eastAsia"/>
                <w:sz w:val="24"/>
              </w:rPr>
              <w:t>过磅为准</w:t>
            </w:r>
          </w:p>
        </w:tc>
        <w:tc>
          <w:tcPr>
            <w:tcW w:w="1025" w:type="pct"/>
            <w:vAlign w:val="center"/>
          </w:tcPr>
          <w:p w:rsidR="002301F2" w:rsidRPr="002301F2" w:rsidRDefault="002301F2" w:rsidP="004879FF">
            <w:pPr>
              <w:spacing w:line="400" w:lineRule="exact"/>
              <w:jc w:val="center"/>
              <w:rPr>
                <w:rFonts w:asciiTheme="minorEastAsia" w:hAnsiTheme="minorEastAsia"/>
                <w:sz w:val="24"/>
              </w:rPr>
            </w:pPr>
          </w:p>
        </w:tc>
        <w:tc>
          <w:tcPr>
            <w:tcW w:w="1073" w:type="pct"/>
            <w:vAlign w:val="center"/>
          </w:tcPr>
          <w:p w:rsidR="002301F2" w:rsidRPr="002301F2" w:rsidRDefault="002301F2" w:rsidP="004879FF">
            <w:pPr>
              <w:spacing w:line="400" w:lineRule="exact"/>
              <w:jc w:val="center"/>
              <w:rPr>
                <w:rFonts w:asciiTheme="minorEastAsia" w:hAnsiTheme="minorEastAsia"/>
                <w:sz w:val="24"/>
              </w:rPr>
            </w:pPr>
          </w:p>
        </w:tc>
      </w:tr>
      <w:tr w:rsidR="004879FF" w:rsidRPr="002301F2" w:rsidTr="004879FF">
        <w:trPr>
          <w:trHeight w:val="510"/>
          <w:jc w:val="center"/>
        </w:trPr>
        <w:tc>
          <w:tcPr>
            <w:tcW w:w="2133" w:type="pct"/>
            <w:vAlign w:val="center"/>
          </w:tcPr>
          <w:p w:rsidR="002301F2" w:rsidRPr="002301F2" w:rsidRDefault="002301F2" w:rsidP="004879FF">
            <w:pPr>
              <w:spacing w:line="400" w:lineRule="exact"/>
              <w:jc w:val="center"/>
              <w:rPr>
                <w:rFonts w:asciiTheme="minorEastAsia" w:hAnsiTheme="minorEastAsia"/>
                <w:sz w:val="24"/>
              </w:rPr>
            </w:pPr>
            <w:r w:rsidRPr="002301F2">
              <w:rPr>
                <w:rFonts w:asciiTheme="minorEastAsia" w:hAnsiTheme="minorEastAsia" w:hint="eastAsia"/>
                <w:sz w:val="24"/>
              </w:rPr>
              <w:t>其他废物（砂带、玻璃等）</w:t>
            </w:r>
          </w:p>
        </w:tc>
        <w:tc>
          <w:tcPr>
            <w:tcW w:w="769" w:type="pct"/>
            <w:vAlign w:val="center"/>
          </w:tcPr>
          <w:p w:rsidR="002301F2" w:rsidRPr="002301F2" w:rsidRDefault="002301F2" w:rsidP="004879FF">
            <w:pPr>
              <w:spacing w:line="400" w:lineRule="exact"/>
              <w:jc w:val="center"/>
              <w:rPr>
                <w:rFonts w:asciiTheme="minorEastAsia" w:hAnsiTheme="minorEastAsia"/>
                <w:sz w:val="24"/>
              </w:rPr>
            </w:pPr>
            <w:r w:rsidRPr="002301F2">
              <w:rPr>
                <w:rFonts w:asciiTheme="minorEastAsia" w:hAnsiTheme="minorEastAsia" w:hint="eastAsia"/>
                <w:sz w:val="24"/>
              </w:rPr>
              <w:t>过磅为准</w:t>
            </w:r>
          </w:p>
        </w:tc>
        <w:tc>
          <w:tcPr>
            <w:tcW w:w="1025" w:type="pct"/>
            <w:vAlign w:val="center"/>
          </w:tcPr>
          <w:p w:rsidR="002301F2" w:rsidRPr="002301F2" w:rsidRDefault="002301F2" w:rsidP="004879FF">
            <w:pPr>
              <w:spacing w:line="400" w:lineRule="exact"/>
              <w:jc w:val="center"/>
              <w:rPr>
                <w:rFonts w:asciiTheme="minorEastAsia" w:hAnsiTheme="minorEastAsia"/>
                <w:sz w:val="24"/>
              </w:rPr>
            </w:pPr>
          </w:p>
        </w:tc>
        <w:tc>
          <w:tcPr>
            <w:tcW w:w="1073" w:type="pct"/>
            <w:vAlign w:val="center"/>
          </w:tcPr>
          <w:p w:rsidR="002301F2" w:rsidRPr="002301F2" w:rsidRDefault="002301F2" w:rsidP="004879FF">
            <w:pPr>
              <w:spacing w:line="400" w:lineRule="exact"/>
              <w:jc w:val="center"/>
              <w:rPr>
                <w:rFonts w:asciiTheme="minorEastAsia" w:hAnsiTheme="minorEastAsia"/>
                <w:sz w:val="24"/>
              </w:rPr>
            </w:pPr>
          </w:p>
        </w:tc>
      </w:tr>
      <w:tr w:rsidR="004879FF" w:rsidRPr="002301F2" w:rsidTr="004879FF">
        <w:trPr>
          <w:trHeight w:val="510"/>
          <w:jc w:val="center"/>
        </w:trPr>
        <w:tc>
          <w:tcPr>
            <w:tcW w:w="2133" w:type="pct"/>
            <w:vAlign w:val="center"/>
          </w:tcPr>
          <w:p w:rsidR="002301F2" w:rsidRPr="002301F2" w:rsidRDefault="002301F2" w:rsidP="004879FF">
            <w:pPr>
              <w:spacing w:line="400" w:lineRule="exact"/>
              <w:jc w:val="center"/>
              <w:rPr>
                <w:rFonts w:asciiTheme="minorEastAsia" w:hAnsiTheme="minorEastAsia"/>
                <w:sz w:val="24"/>
              </w:rPr>
            </w:pPr>
            <w:r w:rsidRPr="002301F2">
              <w:rPr>
                <w:rFonts w:asciiTheme="minorEastAsia" w:hAnsiTheme="minorEastAsia" w:hint="eastAsia"/>
                <w:sz w:val="24"/>
              </w:rPr>
              <w:t>废纺织品（毛巾、手套、布袋等）</w:t>
            </w:r>
          </w:p>
        </w:tc>
        <w:tc>
          <w:tcPr>
            <w:tcW w:w="769" w:type="pct"/>
            <w:vAlign w:val="center"/>
          </w:tcPr>
          <w:p w:rsidR="002301F2" w:rsidRPr="002301F2" w:rsidRDefault="002301F2" w:rsidP="004879FF">
            <w:pPr>
              <w:spacing w:line="400" w:lineRule="exact"/>
              <w:jc w:val="center"/>
              <w:rPr>
                <w:rFonts w:asciiTheme="minorEastAsia" w:hAnsiTheme="minorEastAsia"/>
                <w:sz w:val="24"/>
              </w:rPr>
            </w:pPr>
            <w:r w:rsidRPr="002301F2">
              <w:rPr>
                <w:rFonts w:asciiTheme="minorEastAsia" w:hAnsiTheme="minorEastAsia" w:hint="eastAsia"/>
                <w:sz w:val="24"/>
              </w:rPr>
              <w:t>过磅为准</w:t>
            </w:r>
          </w:p>
        </w:tc>
        <w:tc>
          <w:tcPr>
            <w:tcW w:w="1025" w:type="pct"/>
            <w:vAlign w:val="center"/>
          </w:tcPr>
          <w:p w:rsidR="002301F2" w:rsidRPr="002301F2" w:rsidRDefault="002301F2" w:rsidP="004879FF">
            <w:pPr>
              <w:spacing w:line="400" w:lineRule="exact"/>
              <w:jc w:val="center"/>
              <w:rPr>
                <w:rFonts w:asciiTheme="minorEastAsia" w:hAnsiTheme="minorEastAsia"/>
                <w:sz w:val="24"/>
              </w:rPr>
            </w:pPr>
          </w:p>
        </w:tc>
        <w:tc>
          <w:tcPr>
            <w:tcW w:w="1073" w:type="pct"/>
            <w:vAlign w:val="center"/>
          </w:tcPr>
          <w:p w:rsidR="002301F2" w:rsidRPr="002301F2" w:rsidRDefault="002301F2" w:rsidP="004879FF">
            <w:pPr>
              <w:spacing w:line="400" w:lineRule="exact"/>
              <w:jc w:val="center"/>
              <w:rPr>
                <w:rFonts w:asciiTheme="minorEastAsia" w:hAnsiTheme="minorEastAsia"/>
                <w:sz w:val="24"/>
              </w:rPr>
            </w:pPr>
          </w:p>
        </w:tc>
      </w:tr>
    </w:tbl>
    <w:p w:rsidR="002301F2" w:rsidRPr="002301F2" w:rsidRDefault="002301F2" w:rsidP="002A6867">
      <w:pPr>
        <w:spacing w:line="440" w:lineRule="exact"/>
        <w:ind w:firstLineChars="200" w:firstLine="480"/>
        <w:rPr>
          <w:rFonts w:asciiTheme="minorEastAsia" w:hAnsiTheme="minorEastAsia" w:cs="Arial"/>
          <w:sz w:val="24"/>
        </w:rPr>
      </w:pPr>
      <w:r w:rsidRPr="002301F2">
        <w:rPr>
          <w:rFonts w:asciiTheme="minorEastAsia" w:hAnsiTheme="minorEastAsia" w:cs="仿宋" w:hint="eastAsia"/>
          <w:sz w:val="24"/>
        </w:rPr>
        <w:t>以上价格为含税价，乙方需开具</w:t>
      </w:r>
      <w:r w:rsidR="00B30822">
        <w:rPr>
          <w:rFonts w:asciiTheme="minorEastAsia" w:hAnsiTheme="minorEastAsia" w:cs="仿宋" w:hint="eastAsia"/>
          <w:sz w:val="24"/>
        </w:rPr>
        <w:t>6</w:t>
      </w:r>
      <w:r w:rsidRPr="002301F2">
        <w:rPr>
          <w:rFonts w:asciiTheme="minorEastAsia" w:hAnsiTheme="minorEastAsia" w:cs="仿宋" w:hint="eastAsia"/>
          <w:sz w:val="24"/>
        </w:rPr>
        <w:t>%增值税票</w:t>
      </w:r>
      <w:r w:rsidRPr="002301F2">
        <w:rPr>
          <w:rFonts w:asciiTheme="minorEastAsia" w:hAnsiTheme="minorEastAsia" w:cs="Arial" w:hint="eastAsia"/>
          <w:sz w:val="24"/>
        </w:rPr>
        <w:t>。具体重量已过磅单为准。</w:t>
      </w:r>
    </w:p>
    <w:p w:rsidR="0098190F" w:rsidRPr="004879FF" w:rsidRDefault="004B2F78" w:rsidP="002A6867">
      <w:pPr>
        <w:spacing w:line="440" w:lineRule="exact"/>
        <w:ind w:firstLine="465"/>
        <w:rPr>
          <w:rFonts w:asciiTheme="minorEastAsia" w:hAnsiTheme="minorEastAsia"/>
          <w:sz w:val="24"/>
        </w:rPr>
      </w:pPr>
      <w:r w:rsidRPr="004879FF">
        <w:rPr>
          <w:rFonts w:asciiTheme="minorEastAsia" w:hAnsiTheme="minorEastAsia" w:hint="eastAsia"/>
          <w:sz w:val="24"/>
        </w:rPr>
        <w:t>5、费用结算：</w:t>
      </w:r>
    </w:p>
    <w:p w:rsidR="00514FA9" w:rsidRDefault="00514FA9" w:rsidP="002A6867">
      <w:pPr>
        <w:spacing w:line="440" w:lineRule="exact"/>
        <w:ind w:firstLine="465"/>
        <w:rPr>
          <w:rFonts w:asciiTheme="minorEastAsia" w:hAnsiTheme="minorEastAsia" w:cs="Arial"/>
          <w:sz w:val="24"/>
        </w:rPr>
      </w:pPr>
      <w:r w:rsidRPr="004879FF">
        <w:rPr>
          <w:rFonts w:asciiTheme="minorEastAsia" w:hAnsiTheme="minorEastAsia" w:cs="Arial" w:hint="eastAsia"/>
          <w:sz w:val="24"/>
        </w:rPr>
        <w:t>按月结算，以过磅单及</w:t>
      </w:r>
      <w:r w:rsidR="004879FF" w:rsidRPr="004879FF">
        <w:rPr>
          <w:rFonts w:asciiTheme="minorEastAsia" w:hAnsiTheme="minorEastAsia" w:cs="Arial" w:hint="eastAsia"/>
          <w:sz w:val="24"/>
        </w:rPr>
        <w:t>《</w:t>
      </w:r>
      <w:r w:rsidRPr="004879FF">
        <w:rPr>
          <w:rFonts w:asciiTheme="minorEastAsia" w:hAnsiTheme="minorEastAsia" w:cs="仿宋" w:hint="eastAsia"/>
          <w:color w:val="000000"/>
          <w:sz w:val="24"/>
        </w:rPr>
        <w:t>一般工业固体废物转移联单</w:t>
      </w:r>
      <w:r w:rsidR="004879FF" w:rsidRPr="004879FF">
        <w:rPr>
          <w:rFonts w:asciiTheme="minorEastAsia" w:hAnsiTheme="minorEastAsia" w:cs="Arial" w:hint="eastAsia"/>
          <w:sz w:val="24"/>
        </w:rPr>
        <w:t>》</w:t>
      </w:r>
      <w:r w:rsidRPr="004879FF">
        <w:rPr>
          <w:rFonts w:asciiTheme="minorEastAsia" w:hAnsiTheme="minorEastAsia" w:cs="仿宋" w:hint="eastAsia"/>
          <w:color w:val="000000"/>
          <w:sz w:val="24"/>
        </w:rPr>
        <w:t>为依据，</w:t>
      </w:r>
      <w:r w:rsidRPr="004879FF">
        <w:rPr>
          <w:rFonts w:asciiTheme="minorEastAsia" w:hAnsiTheme="minorEastAsia" w:cs="Arial" w:hint="eastAsia"/>
          <w:sz w:val="24"/>
        </w:rPr>
        <w:t>甲方在收到发票后的</w:t>
      </w:r>
      <w:r w:rsidR="00B30822">
        <w:rPr>
          <w:rFonts w:asciiTheme="minorEastAsia" w:hAnsiTheme="minorEastAsia" w:cs="Arial" w:hint="eastAsia"/>
          <w:sz w:val="24"/>
        </w:rPr>
        <w:t>5个工作</w:t>
      </w:r>
      <w:r w:rsidRPr="004879FF">
        <w:rPr>
          <w:rFonts w:asciiTheme="minorEastAsia" w:hAnsiTheme="minorEastAsia" w:cs="Arial" w:hint="eastAsia"/>
          <w:sz w:val="24"/>
        </w:rPr>
        <w:t>日内，以银行电子转账等形式向乙方付款。</w:t>
      </w:r>
    </w:p>
    <w:p w:rsidR="004879FF" w:rsidRPr="000B128D" w:rsidRDefault="004879FF" w:rsidP="002A6867">
      <w:pPr>
        <w:pStyle w:val="a5"/>
        <w:shd w:val="clear" w:color="auto" w:fill="FFFFFF"/>
        <w:spacing w:before="0" w:beforeAutospacing="0" w:after="0" w:afterAutospacing="0" w:line="440" w:lineRule="exact"/>
        <w:rPr>
          <w:rFonts w:asciiTheme="minorEastAsia" w:eastAsiaTheme="minorEastAsia" w:hAnsiTheme="minorEastAsia" w:cs="仿宋"/>
          <w:b/>
          <w:color w:val="000000"/>
        </w:rPr>
      </w:pPr>
      <w:r w:rsidRPr="000B128D">
        <w:rPr>
          <w:rFonts w:asciiTheme="minorEastAsia" w:eastAsiaTheme="minorEastAsia" w:hAnsiTheme="minorEastAsia" w:cs="仿宋" w:hint="eastAsia"/>
          <w:b/>
          <w:color w:val="000000"/>
        </w:rPr>
        <w:t>甲方开票信息如下：</w:t>
      </w:r>
    </w:p>
    <w:p w:rsidR="004879FF" w:rsidRPr="004879FF" w:rsidRDefault="004879FF" w:rsidP="002A6867">
      <w:pPr>
        <w:pStyle w:val="a5"/>
        <w:shd w:val="clear" w:color="auto" w:fill="FFFFFF"/>
        <w:spacing w:before="0" w:beforeAutospacing="0" w:after="0" w:afterAutospacing="0" w:line="440" w:lineRule="exact"/>
        <w:rPr>
          <w:rFonts w:asciiTheme="minorEastAsia" w:eastAsiaTheme="minorEastAsia" w:hAnsiTheme="minorEastAsia" w:cs="仿宋"/>
          <w:color w:val="000000"/>
        </w:rPr>
      </w:pPr>
      <w:r w:rsidRPr="004879FF">
        <w:rPr>
          <w:rFonts w:asciiTheme="minorEastAsia" w:eastAsiaTheme="minorEastAsia" w:hAnsiTheme="minorEastAsia" w:cs="仿宋" w:hint="eastAsia"/>
          <w:color w:val="000000"/>
        </w:rPr>
        <w:t>单位名称：</w:t>
      </w:r>
      <w:r w:rsidRPr="004879FF">
        <w:rPr>
          <w:rFonts w:asciiTheme="minorEastAsia" w:eastAsiaTheme="minorEastAsia" w:hAnsiTheme="minorEastAsia" w:cs="仿宋"/>
          <w:color w:val="000000"/>
        </w:rPr>
        <w:t xml:space="preserve"> 上海大西洋焊接材料有限责任公司</w:t>
      </w:r>
    </w:p>
    <w:p w:rsidR="00637A7E" w:rsidRDefault="004879FF" w:rsidP="002A6867">
      <w:pPr>
        <w:pStyle w:val="a5"/>
        <w:shd w:val="clear" w:color="auto" w:fill="FFFFFF"/>
        <w:spacing w:before="0" w:beforeAutospacing="0" w:after="0" w:afterAutospacing="0" w:line="440" w:lineRule="exact"/>
        <w:rPr>
          <w:sz w:val="32"/>
          <w:szCs w:val="32"/>
        </w:rPr>
      </w:pPr>
      <w:r w:rsidRPr="004879FF">
        <w:rPr>
          <w:rFonts w:asciiTheme="minorEastAsia" w:eastAsiaTheme="minorEastAsia" w:hAnsiTheme="minorEastAsia" w:cs="仿宋" w:hint="eastAsia"/>
          <w:color w:val="000000"/>
        </w:rPr>
        <w:t>纳税识别号：</w:t>
      </w:r>
      <w:r w:rsidR="00637A7E" w:rsidRPr="00637A7E">
        <w:rPr>
          <w:rFonts w:hint="eastAsia"/>
        </w:rPr>
        <w:t>91310115743757960P</w:t>
      </w:r>
    </w:p>
    <w:p w:rsidR="004879FF" w:rsidRPr="004879FF" w:rsidRDefault="004879FF" w:rsidP="002A6867">
      <w:pPr>
        <w:pStyle w:val="a5"/>
        <w:shd w:val="clear" w:color="auto" w:fill="FFFFFF"/>
        <w:spacing w:before="0" w:beforeAutospacing="0" w:after="0" w:afterAutospacing="0" w:line="440" w:lineRule="exact"/>
        <w:rPr>
          <w:rFonts w:asciiTheme="minorEastAsia" w:eastAsiaTheme="minorEastAsia" w:hAnsiTheme="minorEastAsia" w:cs="仿宋"/>
          <w:color w:val="000000"/>
        </w:rPr>
      </w:pPr>
      <w:r w:rsidRPr="004879FF">
        <w:rPr>
          <w:rFonts w:asciiTheme="minorEastAsia" w:eastAsiaTheme="minorEastAsia" w:hAnsiTheme="minorEastAsia" w:cs="仿宋" w:hint="eastAsia"/>
          <w:color w:val="000000"/>
        </w:rPr>
        <w:t>单位地址电话：</w:t>
      </w:r>
      <w:r w:rsidRPr="004879FF">
        <w:rPr>
          <w:rFonts w:asciiTheme="minorEastAsia" w:eastAsiaTheme="minorEastAsia" w:hAnsiTheme="minorEastAsia" w:cs="仿宋"/>
          <w:color w:val="000000"/>
        </w:rPr>
        <w:t xml:space="preserve"> </w:t>
      </w:r>
      <w:r w:rsidRPr="004879FF">
        <w:rPr>
          <w:rFonts w:asciiTheme="minorEastAsia" w:eastAsiaTheme="minorEastAsia" w:hAnsiTheme="minorEastAsia" w:cs="仿宋" w:hint="eastAsia"/>
          <w:color w:val="000000"/>
        </w:rPr>
        <w:t xml:space="preserve">上海浦东新区合庆镇庆达路188号 </w:t>
      </w:r>
      <w:r w:rsidRPr="004879FF">
        <w:rPr>
          <w:rFonts w:asciiTheme="minorEastAsia" w:eastAsiaTheme="minorEastAsia" w:hAnsiTheme="minorEastAsia" w:cs="仿宋"/>
          <w:color w:val="000000"/>
        </w:rPr>
        <w:t>021-58977509</w:t>
      </w:r>
    </w:p>
    <w:p w:rsidR="00637A7E" w:rsidRPr="00DD139F" w:rsidRDefault="00637A7E" w:rsidP="00637A7E">
      <w:pPr>
        <w:spacing w:line="440" w:lineRule="exact"/>
        <w:rPr>
          <w:rFonts w:ascii="宋体" w:hAnsi="宋体"/>
          <w:sz w:val="24"/>
        </w:rPr>
      </w:pPr>
      <w:r w:rsidRPr="00DD139F">
        <w:rPr>
          <w:rFonts w:asciiTheme="minorEastAsia" w:hAnsiTheme="minorEastAsia" w:cs="仿宋" w:hint="eastAsia"/>
          <w:color w:val="000000"/>
          <w:sz w:val="24"/>
        </w:rPr>
        <w:t>开户行及账号：</w:t>
      </w:r>
      <w:r w:rsidRPr="00DD139F">
        <w:rPr>
          <w:rFonts w:ascii="宋体" w:hAnsi="宋体" w:hint="eastAsia"/>
          <w:sz w:val="24"/>
        </w:rPr>
        <w:t>中国农业银行股份有限公司上海合庆支行03787800040008658</w:t>
      </w:r>
    </w:p>
    <w:p w:rsidR="004879FF" w:rsidRPr="000B128D" w:rsidRDefault="004879FF" w:rsidP="002A6867">
      <w:pPr>
        <w:pStyle w:val="a5"/>
        <w:shd w:val="clear" w:color="auto" w:fill="FFFFFF"/>
        <w:spacing w:before="0" w:beforeAutospacing="0" w:after="0" w:afterAutospacing="0" w:line="440" w:lineRule="exact"/>
        <w:rPr>
          <w:rFonts w:asciiTheme="minorEastAsia" w:eastAsiaTheme="minorEastAsia" w:hAnsiTheme="minorEastAsia" w:cs="仿宋"/>
          <w:b/>
          <w:color w:val="000000"/>
        </w:rPr>
      </w:pPr>
      <w:r w:rsidRPr="000B128D">
        <w:rPr>
          <w:rFonts w:asciiTheme="minorEastAsia" w:eastAsiaTheme="minorEastAsia" w:hAnsiTheme="minorEastAsia" w:cs="仿宋" w:hint="eastAsia"/>
          <w:b/>
          <w:color w:val="000000"/>
        </w:rPr>
        <w:t>乙方收款信息如下:</w:t>
      </w:r>
    </w:p>
    <w:p w:rsidR="00B30822" w:rsidRPr="003D7542" w:rsidRDefault="004879FF" w:rsidP="002A6867">
      <w:pPr>
        <w:pStyle w:val="a5"/>
        <w:shd w:val="clear" w:color="auto" w:fill="FFFFFF"/>
        <w:spacing w:before="0" w:beforeAutospacing="0" w:after="0" w:afterAutospacing="0" w:line="440" w:lineRule="exact"/>
        <w:rPr>
          <w:rFonts w:asciiTheme="minorEastAsia" w:eastAsiaTheme="minorEastAsia" w:hAnsiTheme="minorEastAsia" w:cs="仿宋"/>
          <w:color w:val="000000"/>
        </w:rPr>
      </w:pPr>
      <w:r w:rsidRPr="003D7542">
        <w:rPr>
          <w:rFonts w:asciiTheme="minorEastAsia" w:eastAsiaTheme="minorEastAsia" w:hAnsiTheme="minorEastAsia" w:cs="仿宋" w:hint="eastAsia"/>
          <w:color w:val="000000"/>
        </w:rPr>
        <w:t>单位名称：</w:t>
      </w:r>
      <w:r w:rsidR="00D93835" w:rsidRPr="003D7542">
        <w:rPr>
          <w:rFonts w:asciiTheme="minorEastAsia" w:eastAsiaTheme="minorEastAsia" w:hAnsiTheme="minorEastAsia" w:cs="仿宋"/>
          <w:color w:val="000000"/>
        </w:rPr>
        <w:t xml:space="preserve"> </w:t>
      </w:r>
    </w:p>
    <w:p w:rsidR="004879FF" w:rsidRPr="003D7542" w:rsidRDefault="004879FF" w:rsidP="002A6867">
      <w:pPr>
        <w:pStyle w:val="a5"/>
        <w:shd w:val="clear" w:color="auto" w:fill="FFFFFF"/>
        <w:spacing w:before="0" w:beforeAutospacing="0" w:after="0" w:afterAutospacing="0" w:line="440" w:lineRule="exact"/>
        <w:rPr>
          <w:rFonts w:asciiTheme="minorEastAsia" w:eastAsiaTheme="minorEastAsia" w:hAnsiTheme="minorEastAsia" w:cs="仿宋"/>
          <w:color w:val="000000"/>
        </w:rPr>
      </w:pPr>
      <w:r w:rsidRPr="003D7542">
        <w:rPr>
          <w:rFonts w:asciiTheme="minorEastAsia" w:eastAsiaTheme="minorEastAsia" w:hAnsiTheme="minorEastAsia" w:cs="仿宋" w:hint="eastAsia"/>
          <w:color w:val="000000"/>
        </w:rPr>
        <w:lastRenderedPageBreak/>
        <w:t>纳税识别号：</w:t>
      </w:r>
    </w:p>
    <w:p w:rsidR="00B30822" w:rsidRPr="003D7542" w:rsidRDefault="004879FF" w:rsidP="002A6867">
      <w:pPr>
        <w:pStyle w:val="a5"/>
        <w:shd w:val="clear" w:color="auto" w:fill="FFFFFF"/>
        <w:spacing w:before="0" w:beforeAutospacing="0" w:after="0" w:afterAutospacing="0" w:line="440" w:lineRule="exact"/>
        <w:rPr>
          <w:rFonts w:asciiTheme="minorEastAsia" w:eastAsiaTheme="minorEastAsia" w:hAnsiTheme="minorEastAsia" w:cs="仿宋"/>
          <w:color w:val="000000"/>
        </w:rPr>
      </w:pPr>
      <w:r w:rsidRPr="003D7542">
        <w:rPr>
          <w:rFonts w:asciiTheme="minorEastAsia" w:eastAsiaTheme="minorEastAsia" w:hAnsiTheme="minorEastAsia" w:cs="仿宋" w:hint="eastAsia"/>
          <w:color w:val="000000"/>
        </w:rPr>
        <w:t>地址电话：</w:t>
      </w:r>
    </w:p>
    <w:p w:rsidR="00B30822" w:rsidRPr="003D7542" w:rsidRDefault="004879FF" w:rsidP="00B30822">
      <w:pPr>
        <w:pStyle w:val="a5"/>
        <w:shd w:val="clear" w:color="auto" w:fill="FFFFFF"/>
        <w:spacing w:before="0" w:beforeAutospacing="0" w:after="0" w:afterAutospacing="0" w:line="440" w:lineRule="exact"/>
        <w:rPr>
          <w:rFonts w:asciiTheme="minorEastAsia" w:eastAsiaTheme="minorEastAsia" w:hAnsiTheme="minorEastAsia" w:cs="仿宋"/>
          <w:color w:val="000000"/>
        </w:rPr>
      </w:pPr>
      <w:r w:rsidRPr="003D7542">
        <w:rPr>
          <w:rFonts w:asciiTheme="minorEastAsia" w:eastAsiaTheme="minorEastAsia" w:hAnsiTheme="minorEastAsia" w:cs="仿宋" w:hint="eastAsia"/>
          <w:color w:val="000000"/>
        </w:rPr>
        <w:t>开户行及账号：</w:t>
      </w:r>
    </w:p>
    <w:p w:rsidR="00B443B2" w:rsidRDefault="00B443B2" w:rsidP="00B443B2">
      <w:pPr>
        <w:pStyle w:val="a5"/>
        <w:shd w:val="clear" w:color="auto" w:fill="FFFFFF"/>
        <w:spacing w:before="0" w:beforeAutospacing="0" w:after="0" w:afterAutospacing="0" w:line="440" w:lineRule="exact"/>
        <w:ind w:firstLineChars="200" w:firstLine="480"/>
        <w:rPr>
          <w:rFonts w:hint="eastAsia"/>
          <w:lang w:val="zh-CN"/>
        </w:rPr>
      </w:pPr>
      <w:r>
        <w:rPr>
          <w:rFonts w:asciiTheme="minorEastAsia" w:eastAsiaTheme="minorEastAsia" w:hAnsiTheme="minorEastAsia" w:hint="eastAsia"/>
        </w:rPr>
        <w:t>六、</w:t>
      </w:r>
      <w:r w:rsidRPr="00B443B2">
        <w:rPr>
          <w:rFonts w:hint="eastAsia"/>
          <w:lang w:val="zh-CN"/>
        </w:rPr>
        <w:t>合同生效与终止：</w:t>
      </w:r>
    </w:p>
    <w:p w:rsidR="00B443B2" w:rsidRPr="00B443B2" w:rsidRDefault="00B443B2" w:rsidP="00B443B2">
      <w:pPr>
        <w:pStyle w:val="a5"/>
        <w:shd w:val="clear" w:color="auto" w:fill="FFFFFF"/>
        <w:spacing w:before="0" w:beforeAutospacing="0" w:after="0" w:afterAutospacing="0" w:line="440" w:lineRule="exact"/>
        <w:ind w:firstLineChars="200" w:firstLine="480"/>
        <w:rPr>
          <w:rFonts w:hint="eastAsia"/>
          <w:lang w:val="zh-CN"/>
        </w:rPr>
      </w:pPr>
      <w:r w:rsidRPr="00B443B2">
        <w:rPr>
          <w:rFonts w:hint="eastAsia"/>
        </w:rPr>
        <w:t>1、</w:t>
      </w:r>
      <w:r w:rsidRPr="00B443B2">
        <w:rPr>
          <w:rFonts w:hint="eastAsia"/>
          <w:lang w:val="zh-CN"/>
        </w:rPr>
        <w:t>本合同自签订之日起生效。</w:t>
      </w:r>
    </w:p>
    <w:p w:rsidR="00B443B2" w:rsidRPr="00B443B2" w:rsidRDefault="00B443B2" w:rsidP="00B443B2">
      <w:pPr>
        <w:pStyle w:val="a5"/>
        <w:shd w:val="clear" w:color="auto" w:fill="FFFFFF"/>
        <w:spacing w:before="0" w:beforeAutospacing="0" w:after="0" w:afterAutospacing="0" w:line="440" w:lineRule="exact"/>
        <w:ind w:firstLineChars="200" w:firstLine="480"/>
        <w:rPr>
          <w:rFonts w:hint="eastAsia"/>
          <w:lang w:val="zh-CN"/>
        </w:rPr>
      </w:pPr>
      <w:r w:rsidRPr="00B443B2">
        <w:rPr>
          <w:rFonts w:hint="eastAsia"/>
        </w:rPr>
        <w:t>2、乙方</w:t>
      </w:r>
      <w:r w:rsidRPr="00B443B2">
        <w:rPr>
          <w:rFonts w:hint="eastAsia"/>
          <w:lang w:val="zh-CN"/>
        </w:rPr>
        <w:t>甲方工厂开展业务时</w:t>
      </w:r>
      <w:r w:rsidRPr="00B443B2">
        <w:rPr>
          <w:rFonts w:asciiTheme="minorEastAsia" w:eastAsiaTheme="minorEastAsia" w:hAnsiTheme="minorEastAsia" w:cs="Times New Roman" w:hint="eastAsia"/>
          <w:color w:val="000000" w:themeColor="text1"/>
          <w:kern w:val="2"/>
        </w:rPr>
        <w:t>，影响</w:t>
      </w:r>
      <w:r w:rsidRPr="00B443B2">
        <w:rPr>
          <w:rFonts w:asciiTheme="minorEastAsia" w:eastAsiaTheme="minorEastAsia" w:hAnsiTheme="minorEastAsia" w:hint="eastAsia"/>
          <w:color w:val="000000" w:themeColor="text1"/>
        </w:rPr>
        <w:t>甲方</w:t>
      </w:r>
      <w:r w:rsidRPr="00B443B2">
        <w:rPr>
          <w:rFonts w:asciiTheme="minorEastAsia" w:eastAsiaTheme="minorEastAsia" w:hAnsiTheme="minorEastAsia" w:cs="Times New Roman" w:hint="eastAsia"/>
          <w:color w:val="000000" w:themeColor="text1"/>
          <w:kern w:val="2"/>
        </w:rPr>
        <w:t>工厂</w:t>
      </w:r>
      <w:r>
        <w:rPr>
          <w:rFonts w:asciiTheme="minorEastAsia" w:eastAsiaTheme="minorEastAsia" w:hAnsiTheme="minorEastAsia" w:cs="Times New Roman" w:hint="eastAsia"/>
          <w:color w:val="000000" w:themeColor="text1"/>
          <w:kern w:val="2"/>
        </w:rPr>
        <w:t>正常</w:t>
      </w:r>
      <w:r w:rsidRPr="00B443B2">
        <w:rPr>
          <w:rFonts w:asciiTheme="minorEastAsia" w:eastAsiaTheme="minorEastAsia" w:hAnsiTheme="minorEastAsia" w:cs="Times New Roman" w:hint="eastAsia"/>
          <w:color w:val="000000" w:themeColor="text1"/>
          <w:kern w:val="2"/>
        </w:rPr>
        <w:t>生产活动，收到</w:t>
      </w:r>
      <w:r w:rsidRPr="00B443B2">
        <w:rPr>
          <w:rFonts w:asciiTheme="minorEastAsia" w:eastAsiaTheme="minorEastAsia" w:hAnsiTheme="minorEastAsia" w:hint="eastAsia"/>
          <w:color w:val="000000" w:themeColor="text1"/>
        </w:rPr>
        <w:t>甲方</w:t>
      </w:r>
      <w:r w:rsidRPr="00B443B2">
        <w:rPr>
          <w:rFonts w:asciiTheme="minorEastAsia" w:eastAsiaTheme="minorEastAsia" w:hAnsiTheme="minorEastAsia" w:cs="Times New Roman" w:hint="eastAsia"/>
          <w:color w:val="000000" w:themeColor="text1"/>
          <w:kern w:val="2"/>
        </w:rPr>
        <w:t>整改通知后1个工作日内仍未整改的。</w:t>
      </w:r>
      <w:r w:rsidRPr="00B443B2">
        <w:rPr>
          <w:rFonts w:hint="eastAsia"/>
          <w:lang w:val="zh-CN"/>
        </w:rPr>
        <w:t>甲方有权以乙方根本违约为由解除合同，</w:t>
      </w:r>
      <w:r w:rsidRPr="00B443B2">
        <w:rPr>
          <w:rFonts w:hint="eastAsia"/>
        </w:rPr>
        <w:t>并</w:t>
      </w:r>
      <w:r w:rsidRPr="00B443B2">
        <w:rPr>
          <w:rFonts w:hint="eastAsia"/>
          <w:lang w:val="zh-CN"/>
        </w:rPr>
        <w:t>没收乙方的履约保证金，同时取消乙方后续参与</w:t>
      </w:r>
      <w:r w:rsidRPr="00B443B2">
        <w:rPr>
          <w:rFonts w:asciiTheme="minorEastAsia" w:eastAsiaTheme="minorEastAsia" w:hAnsiTheme="minorEastAsia" w:hint="eastAsia"/>
          <w:lang w:val="zh-CN"/>
        </w:rPr>
        <w:t>本</w:t>
      </w:r>
      <w:r w:rsidRPr="00B443B2">
        <w:rPr>
          <w:rFonts w:hint="eastAsia"/>
          <w:lang w:val="zh-CN"/>
        </w:rPr>
        <w:t>业务投标的资格。</w:t>
      </w:r>
    </w:p>
    <w:p w:rsidR="00B443B2" w:rsidRDefault="00B443B2" w:rsidP="00B443B2">
      <w:pPr>
        <w:pStyle w:val="a5"/>
        <w:shd w:val="clear" w:color="auto" w:fill="FFFFFF"/>
        <w:spacing w:before="0" w:beforeAutospacing="0" w:after="0" w:afterAutospacing="0" w:line="440" w:lineRule="exact"/>
        <w:ind w:firstLineChars="200" w:firstLine="480"/>
        <w:rPr>
          <w:rFonts w:asciiTheme="minorEastAsia" w:eastAsiaTheme="minorEastAsia" w:hAnsiTheme="minorEastAsia" w:hint="eastAsia"/>
        </w:rPr>
      </w:pPr>
      <w:r w:rsidRPr="00B443B2">
        <w:rPr>
          <w:rFonts w:hint="eastAsia"/>
        </w:rPr>
        <w:t>3、</w:t>
      </w:r>
      <w:r w:rsidRPr="00B443B2">
        <w:rPr>
          <w:rFonts w:hint="eastAsia"/>
          <w:lang w:val="zh-CN"/>
        </w:rPr>
        <w:t>乙方在甲方工厂开展业务时，</w:t>
      </w:r>
      <w:r w:rsidRPr="00B443B2">
        <w:rPr>
          <w:rFonts w:hint="eastAsia"/>
        </w:rPr>
        <w:t>应当遵守甲方的安全、环保等相关规章制度；如乙方</w:t>
      </w:r>
      <w:r w:rsidRPr="00B443B2">
        <w:rPr>
          <w:rFonts w:hint="eastAsia"/>
          <w:lang w:val="zh-CN"/>
        </w:rPr>
        <w:t>违反甲方</w:t>
      </w:r>
      <w:r w:rsidRPr="00B443B2">
        <w:rPr>
          <w:rFonts w:hint="eastAsia"/>
        </w:rPr>
        <w:t>相关</w:t>
      </w:r>
      <w:r w:rsidRPr="00B443B2">
        <w:rPr>
          <w:rFonts w:hint="eastAsia"/>
          <w:lang w:val="zh-CN"/>
        </w:rPr>
        <w:t>规章制度</w:t>
      </w:r>
      <w:r w:rsidRPr="00B443B2">
        <w:rPr>
          <w:rFonts w:hint="eastAsia"/>
        </w:rPr>
        <w:t>超过3次及以上的</w:t>
      </w:r>
      <w:r w:rsidRPr="00B443B2">
        <w:rPr>
          <w:rFonts w:hint="eastAsia"/>
          <w:lang w:val="zh-CN"/>
        </w:rPr>
        <w:t>，甲方有权以乙方根本违约为由解除合同，</w:t>
      </w:r>
      <w:r w:rsidRPr="00B443B2">
        <w:rPr>
          <w:rFonts w:hint="eastAsia"/>
        </w:rPr>
        <w:t>并</w:t>
      </w:r>
      <w:r w:rsidRPr="00B443B2">
        <w:rPr>
          <w:rFonts w:hint="eastAsia"/>
          <w:lang w:val="zh-CN"/>
        </w:rPr>
        <w:t>没收乙方的履约保证金，同时取消乙方后续参与</w:t>
      </w:r>
      <w:r w:rsidRPr="00B443B2">
        <w:rPr>
          <w:rFonts w:asciiTheme="minorEastAsia" w:eastAsiaTheme="minorEastAsia" w:hAnsiTheme="minorEastAsia" w:hint="eastAsia"/>
          <w:lang w:val="zh-CN"/>
        </w:rPr>
        <w:t>本</w:t>
      </w:r>
      <w:r>
        <w:rPr>
          <w:rFonts w:hint="eastAsia"/>
          <w:lang w:val="zh-CN"/>
        </w:rPr>
        <w:t>业务投标的资格。</w:t>
      </w:r>
    </w:p>
    <w:p w:rsidR="004879FF" w:rsidRPr="003D7542" w:rsidRDefault="00B443B2" w:rsidP="00B443B2">
      <w:pPr>
        <w:pStyle w:val="a5"/>
        <w:shd w:val="clear" w:color="auto" w:fill="FFFFFF"/>
        <w:spacing w:before="0" w:beforeAutospacing="0" w:after="0" w:afterAutospacing="0" w:line="440" w:lineRule="exact"/>
        <w:ind w:firstLineChars="200" w:firstLine="480"/>
        <w:rPr>
          <w:rFonts w:asciiTheme="minorEastAsia" w:eastAsiaTheme="minorEastAsia" w:hAnsiTheme="minorEastAsia"/>
        </w:rPr>
      </w:pPr>
      <w:r>
        <w:rPr>
          <w:rFonts w:asciiTheme="minorEastAsia" w:eastAsiaTheme="minorEastAsia" w:hAnsiTheme="minorEastAsia" w:hint="eastAsia"/>
        </w:rPr>
        <w:t>七：</w:t>
      </w:r>
      <w:r w:rsidR="002A6867" w:rsidRPr="003D7542">
        <w:rPr>
          <w:rFonts w:asciiTheme="minorEastAsia" w:eastAsiaTheme="minorEastAsia" w:hAnsiTheme="minorEastAsia" w:hint="eastAsia"/>
        </w:rPr>
        <w:t>其它：</w:t>
      </w:r>
    </w:p>
    <w:p w:rsidR="002A6867" w:rsidRPr="002A6867" w:rsidRDefault="002A6867" w:rsidP="002A6867">
      <w:pPr>
        <w:pStyle w:val="a5"/>
        <w:shd w:val="clear" w:color="auto" w:fill="FFFFFF"/>
        <w:spacing w:beforeAutospacing="0" w:afterAutospacing="0" w:line="440" w:lineRule="exact"/>
        <w:ind w:firstLineChars="200" w:firstLine="480"/>
        <w:jc w:val="both"/>
        <w:rPr>
          <w:rFonts w:asciiTheme="minorEastAsia" w:eastAsiaTheme="minorEastAsia" w:hAnsiTheme="minorEastAsia" w:cs="仿宋"/>
          <w:color w:val="000000"/>
        </w:rPr>
      </w:pPr>
      <w:r w:rsidRPr="002A6867">
        <w:rPr>
          <w:rFonts w:asciiTheme="minorEastAsia" w:eastAsiaTheme="minorEastAsia" w:hAnsiTheme="minorEastAsia" w:hint="eastAsia"/>
        </w:rPr>
        <w:t>1）</w:t>
      </w:r>
      <w:r w:rsidRPr="002A6867">
        <w:rPr>
          <w:rFonts w:asciiTheme="minorEastAsia" w:eastAsiaTheme="minorEastAsia" w:hAnsiTheme="minorEastAsia" w:cs="仿宋" w:hint="eastAsia"/>
          <w:color w:val="000000"/>
        </w:rPr>
        <w:t>本合同有效期从202</w:t>
      </w:r>
      <w:r w:rsidR="00646C09">
        <w:rPr>
          <w:rFonts w:asciiTheme="minorEastAsia" w:eastAsiaTheme="minorEastAsia" w:hAnsiTheme="minorEastAsia" w:cs="仿宋" w:hint="eastAsia"/>
          <w:color w:val="000000"/>
        </w:rPr>
        <w:t>7</w:t>
      </w:r>
      <w:r w:rsidRPr="002A6867">
        <w:rPr>
          <w:rFonts w:asciiTheme="minorEastAsia" w:eastAsiaTheme="minorEastAsia" w:hAnsiTheme="minorEastAsia" w:cs="仿宋" w:hint="eastAsia"/>
          <w:color w:val="000000"/>
        </w:rPr>
        <w:t>年</w:t>
      </w:r>
      <w:r w:rsidR="00B30822">
        <w:rPr>
          <w:rFonts w:asciiTheme="minorEastAsia" w:eastAsiaTheme="minorEastAsia" w:hAnsiTheme="minorEastAsia" w:cs="仿宋" w:hint="eastAsia"/>
          <w:color w:val="000000"/>
        </w:rPr>
        <w:t>1</w:t>
      </w:r>
      <w:r w:rsidRPr="002A6867">
        <w:rPr>
          <w:rFonts w:asciiTheme="minorEastAsia" w:eastAsiaTheme="minorEastAsia" w:hAnsiTheme="minorEastAsia" w:cs="仿宋" w:hint="eastAsia"/>
          <w:color w:val="000000"/>
        </w:rPr>
        <w:t>月1日起至202</w:t>
      </w:r>
      <w:r w:rsidR="00646C09">
        <w:rPr>
          <w:rFonts w:asciiTheme="minorEastAsia" w:eastAsiaTheme="minorEastAsia" w:hAnsiTheme="minorEastAsia" w:cs="仿宋" w:hint="eastAsia"/>
          <w:color w:val="000000"/>
        </w:rPr>
        <w:t>7</w:t>
      </w:r>
      <w:r w:rsidRPr="002A6867">
        <w:rPr>
          <w:rFonts w:asciiTheme="minorEastAsia" w:eastAsiaTheme="minorEastAsia" w:hAnsiTheme="minorEastAsia" w:cs="仿宋" w:hint="eastAsia"/>
          <w:color w:val="000000"/>
        </w:rPr>
        <w:t>年12月31日止。</w:t>
      </w:r>
    </w:p>
    <w:p w:rsidR="002A6867" w:rsidRPr="002A6867" w:rsidRDefault="002A6867" w:rsidP="002A6867">
      <w:pPr>
        <w:pStyle w:val="a5"/>
        <w:shd w:val="clear" w:color="auto" w:fill="FFFFFF"/>
        <w:spacing w:beforeAutospacing="0" w:afterAutospacing="0" w:line="440" w:lineRule="exact"/>
        <w:ind w:firstLineChars="200" w:firstLine="480"/>
        <w:jc w:val="both"/>
        <w:rPr>
          <w:rFonts w:asciiTheme="minorEastAsia" w:eastAsiaTheme="minorEastAsia" w:hAnsiTheme="minorEastAsia" w:cs="仿宋"/>
          <w:color w:val="000000"/>
        </w:rPr>
      </w:pPr>
      <w:r w:rsidRPr="002A6867">
        <w:rPr>
          <w:rFonts w:asciiTheme="minorEastAsia" w:eastAsiaTheme="minorEastAsia" w:hAnsiTheme="minorEastAsia" w:cs="仿宋" w:hint="eastAsia"/>
          <w:color w:val="000000"/>
        </w:rPr>
        <w:t>2）</w:t>
      </w:r>
      <w:r w:rsidRPr="002A6867">
        <w:rPr>
          <w:rFonts w:asciiTheme="minorEastAsia" w:eastAsiaTheme="minorEastAsia" w:hAnsiTheme="minorEastAsia" w:hint="eastAsia"/>
          <w:spacing w:val="8"/>
        </w:rPr>
        <w:t>本合同下的争议应优先由双方协商解决。无法通过协商解决的情况下，双方均有权向乙方所在地人民法院提起诉讼。</w:t>
      </w:r>
    </w:p>
    <w:p w:rsidR="002A6867" w:rsidRDefault="002A6867" w:rsidP="002A6867">
      <w:pPr>
        <w:spacing w:line="440" w:lineRule="exact"/>
        <w:ind w:firstLine="465"/>
        <w:rPr>
          <w:rFonts w:asciiTheme="minorEastAsia" w:hAnsiTheme="minorEastAsia" w:cs="Arial"/>
          <w:sz w:val="24"/>
        </w:rPr>
      </w:pPr>
      <w:r w:rsidRPr="002A6867">
        <w:rPr>
          <w:rFonts w:asciiTheme="minorEastAsia" w:hAnsiTheme="minorEastAsia" w:hint="eastAsia"/>
          <w:sz w:val="24"/>
        </w:rPr>
        <w:t>3）</w:t>
      </w:r>
      <w:r w:rsidRPr="002A6867">
        <w:rPr>
          <w:rFonts w:asciiTheme="minorEastAsia" w:hAnsiTheme="minorEastAsia" w:cs="Arial" w:hint="eastAsia"/>
          <w:sz w:val="24"/>
        </w:rPr>
        <w:t>本合同一式两份，甲乙双方各执一份。</w:t>
      </w:r>
    </w:p>
    <w:p w:rsidR="00DA4AB2" w:rsidRDefault="00DA4AB2" w:rsidP="002A6867">
      <w:pPr>
        <w:spacing w:line="440" w:lineRule="exact"/>
        <w:ind w:firstLine="465"/>
        <w:rPr>
          <w:rFonts w:asciiTheme="minorEastAsia" w:hAnsiTheme="minorEastAsia" w:cs="Arial"/>
          <w:sz w:val="24"/>
        </w:rPr>
      </w:pPr>
    </w:p>
    <w:tbl>
      <w:tblPr>
        <w:tblStyle w:val="a7"/>
        <w:tblpPr w:leftFromText="180" w:rightFromText="180" w:vertAnchor="text" w:horzAnchor="page" w:tblpXSpec="center" w:tblpY="112"/>
        <w:tblOverlap w:val="never"/>
        <w:tblW w:w="9626" w:type="dxa"/>
        <w:jc w:val="cente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4A0"/>
      </w:tblPr>
      <w:tblGrid>
        <w:gridCol w:w="4928"/>
        <w:gridCol w:w="4698"/>
      </w:tblGrid>
      <w:tr w:rsidR="00DA4AB2" w:rsidRPr="00D93835" w:rsidTr="00D93835">
        <w:trPr>
          <w:trHeight w:hRule="exact" w:val="646"/>
          <w:jc w:val="center"/>
        </w:trPr>
        <w:tc>
          <w:tcPr>
            <w:tcW w:w="4928" w:type="dxa"/>
            <w:tcBorders>
              <w:tl2br w:val="nil"/>
              <w:tr2bl w:val="nil"/>
            </w:tcBorders>
            <w:vAlign w:val="center"/>
          </w:tcPr>
          <w:p w:rsidR="00DA4AB2" w:rsidRPr="00D93835" w:rsidRDefault="00DA4AB2" w:rsidP="00745C6C">
            <w:pPr>
              <w:rPr>
                <w:rFonts w:asciiTheme="majorEastAsia" w:eastAsiaTheme="majorEastAsia" w:hAnsiTheme="majorEastAsia" w:cs="仿宋"/>
                <w:sz w:val="24"/>
              </w:rPr>
            </w:pPr>
            <w:r w:rsidRPr="00D93835">
              <w:rPr>
                <w:rFonts w:asciiTheme="majorEastAsia" w:eastAsiaTheme="majorEastAsia" w:hAnsiTheme="majorEastAsia" w:cs="仿宋" w:hint="eastAsia"/>
                <w:color w:val="000000"/>
                <w:sz w:val="24"/>
              </w:rPr>
              <w:t>甲方签章：上海大西洋焊接材料有限责任公司</w:t>
            </w:r>
          </w:p>
        </w:tc>
        <w:tc>
          <w:tcPr>
            <w:tcW w:w="4698" w:type="dxa"/>
            <w:tcBorders>
              <w:tl2br w:val="nil"/>
              <w:tr2bl w:val="nil"/>
            </w:tcBorders>
            <w:vAlign w:val="center"/>
          </w:tcPr>
          <w:p w:rsidR="00DA4AB2" w:rsidRPr="00D93835" w:rsidRDefault="00DA4AB2" w:rsidP="00B443B2">
            <w:pPr>
              <w:rPr>
                <w:rFonts w:asciiTheme="majorEastAsia" w:eastAsiaTheme="majorEastAsia" w:hAnsiTheme="majorEastAsia" w:cs="仿宋"/>
                <w:color w:val="000000"/>
                <w:sz w:val="24"/>
              </w:rPr>
            </w:pPr>
            <w:r w:rsidRPr="00D93835">
              <w:rPr>
                <w:rFonts w:asciiTheme="majorEastAsia" w:eastAsiaTheme="majorEastAsia" w:hAnsiTheme="majorEastAsia" w:cs="仿宋" w:hint="eastAsia"/>
                <w:color w:val="000000"/>
                <w:sz w:val="24"/>
              </w:rPr>
              <w:t>乙方签章：</w:t>
            </w:r>
            <w:r w:rsidR="00B30822" w:rsidRPr="00D93835">
              <w:rPr>
                <w:rFonts w:asciiTheme="majorEastAsia" w:eastAsiaTheme="majorEastAsia" w:hAnsiTheme="majorEastAsia" w:cs="仿宋"/>
                <w:color w:val="000000"/>
                <w:sz w:val="24"/>
              </w:rPr>
              <w:t xml:space="preserve"> </w:t>
            </w:r>
          </w:p>
        </w:tc>
      </w:tr>
      <w:tr w:rsidR="00DA4AB2" w:rsidRPr="00D93835" w:rsidTr="00D93835">
        <w:trPr>
          <w:trHeight w:hRule="exact" w:val="1076"/>
          <w:jc w:val="center"/>
        </w:trPr>
        <w:tc>
          <w:tcPr>
            <w:tcW w:w="4928" w:type="dxa"/>
            <w:tcBorders>
              <w:tl2br w:val="nil"/>
              <w:tr2bl w:val="nil"/>
            </w:tcBorders>
            <w:vAlign w:val="center"/>
          </w:tcPr>
          <w:p w:rsidR="00DA4AB2" w:rsidRPr="00D93835" w:rsidRDefault="00DA4AB2" w:rsidP="00745C6C">
            <w:pPr>
              <w:rPr>
                <w:rFonts w:asciiTheme="majorEastAsia" w:eastAsiaTheme="majorEastAsia" w:hAnsiTheme="majorEastAsia" w:cs="仿宋"/>
                <w:sz w:val="24"/>
              </w:rPr>
            </w:pPr>
            <w:r w:rsidRPr="00D93835">
              <w:rPr>
                <w:rFonts w:asciiTheme="majorEastAsia" w:eastAsiaTheme="majorEastAsia" w:hAnsiTheme="majorEastAsia" w:cs="仿宋" w:hint="eastAsia"/>
                <w:color w:val="000000"/>
                <w:sz w:val="24"/>
              </w:rPr>
              <w:t>代表人签字：</w:t>
            </w:r>
          </w:p>
        </w:tc>
        <w:tc>
          <w:tcPr>
            <w:tcW w:w="4698" w:type="dxa"/>
            <w:tcBorders>
              <w:tl2br w:val="nil"/>
              <w:tr2bl w:val="nil"/>
            </w:tcBorders>
            <w:vAlign w:val="center"/>
          </w:tcPr>
          <w:p w:rsidR="00DA4AB2" w:rsidRPr="00D93835" w:rsidRDefault="00DA4AB2" w:rsidP="00745C6C">
            <w:pPr>
              <w:rPr>
                <w:rFonts w:asciiTheme="majorEastAsia" w:eastAsiaTheme="majorEastAsia" w:hAnsiTheme="majorEastAsia" w:cs="仿宋"/>
                <w:sz w:val="24"/>
              </w:rPr>
            </w:pPr>
            <w:r w:rsidRPr="00D93835">
              <w:rPr>
                <w:rFonts w:asciiTheme="majorEastAsia" w:eastAsiaTheme="majorEastAsia" w:hAnsiTheme="majorEastAsia" w:cs="仿宋" w:hint="eastAsia"/>
                <w:color w:val="000000"/>
                <w:sz w:val="24"/>
              </w:rPr>
              <w:t>代表人签字：</w:t>
            </w:r>
          </w:p>
        </w:tc>
      </w:tr>
      <w:tr w:rsidR="00DA4AB2" w:rsidRPr="00D93835" w:rsidTr="00D93835">
        <w:trPr>
          <w:trHeight w:hRule="exact" w:val="646"/>
          <w:jc w:val="center"/>
        </w:trPr>
        <w:tc>
          <w:tcPr>
            <w:tcW w:w="4928" w:type="dxa"/>
            <w:tcBorders>
              <w:tl2br w:val="nil"/>
              <w:tr2bl w:val="nil"/>
            </w:tcBorders>
            <w:vAlign w:val="center"/>
          </w:tcPr>
          <w:p w:rsidR="00DA4AB2" w:rsidRPr="00D93835" w:rsidRDefault="00DA4AB2" w:rsidP="00745C6C">
            <w:pPr>
              <w:rPr>
                <w:rFonts w:asciiTheme="majorEastAsia" w:eastAsiaTheme="majorEastAsia" w:hAnsiTheme="majorEastAsia" w:cs="仿宋"/>
                <w:sz w:val="24"/>
              </w:rPr>
            </w:pPr>
            <w:r w:rsidRPr="00D93835">
              <w:rPr>
                <w:rFonts w:asciiTheme="majorEastAsia" w:eastAsiaTheme="majorEastAsia" w:hAnsiTheme="majorEastAsia" w:cs="仿宋" w:hint="eastAsia"/>
                <w:color w:val="000000"/>
                <w:sz w:val="24"/>
              </w:rPr>
              <w:t>日期：</w:t>
            </w:r>
          </w:p>
        </w:tc>
        <w:tc>
          <w:tcPr>
            <w:tcW w:w="4698" w:type="dxa"/>
            <w:tcBorders>
              <w:tl2br w:val="nil"/>
              <w:tr2bl w:val="nil"/>
            </w:tcBorders>
            <w:vAlign w:val="center"/>
          </w:tcPr>
          <w:p w:rsidR="00DA4AB2" w:rsidRPr="00D93835" w:rsidRDefault="00DA4AB2" w:rsidP="00745C6C">
            <w:pPr>
              <w:rPr>
                <w:rFonts w:asciiTheme="majorEastAsia" w:eastAsiaTheme="majorEastAsia" w:hAnsiTheme="majorEastAsia" w:cs="仿宋"/>
                <w:sz w:val="24"/>
              </w:rPr>
            </w:pPr>
            <w:r w:rsidRPr="00D93835">
              <w:rPr>
                <w:rFonts w:asciiTheme="majorEastAsia" w:eastAsiaTheme="majorEastAsia" w:hAnsiTheme="majorEastAsia" w:cs="仿宋" w:hint="eastAsia"/>
                <w:color w:val="000000"/>
                <w:sz w:val="24"/>
              </w:rPr>
              <w:t>日期：</w:t>
            </w:r>
          </w:p>
        </w:tc>
      </w:tr>
    </w:tbl>
    <w:p w:rsidR="00DA4AB2" w:rsidRPr="002A6867" w:rsidRDefault="00DA4AB2" w:rsidP="002A6867">
      <w:pPr>
        <w:spacing w:line="440" w:lineRule="exact"/>
        <w:ind w:firstLine="465"/>
        <w:rPr>
          <w:rFonts w:asciiTheme="minorEastAsia" w:hAnsiTheme="minorEastAsia"/>
          <w:sz w:val="24"/>
        </w:rPr>
      </w:pPr>
    </w:p>
    <w:sectPr w:rsidR="00DA4AB2" w:rsidRPr="002A6867" w:rsidSect="009D608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754E" w:rsidRDefault="006A754E" w:rsidP="0098190F">
      <w:r>
        <w:separator/>
      </w:r>
    </w:p>
  </w:endnote>
  <w:endnote w:type="continuationSeparator" w:id="1">
    <w:p w:rsidR="006A754E" w:rsidRDefault="006A754E" w:rsidP="009819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Arial Unicode MS"/>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754E" w:rsidRDefault="006A754E" w:rsidP="0098190F">
      <w:r>
        <w:separator/>
      </w:r>
    </w:p>
  </w:footnote>
  <w:footnote w:type="continuationSeparator" w:id="1">
    <w:p w:rsidR="006A754E" w:rsidRDefault="006A754E" w:rsidP="009819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F71FB"/>
    <w:multiLevelType w:val="singleLevel"/>
    <w:tmpl w:val="0EDF71FB"/>
    <w:lvl w:ilvl="0">
      <w:start w:val="1"/>
      <w:numFmt w:val="decimal"/>
      <w:lvlText w:val="%1."/>
      <w:lvlJc w:val="left"/>
      <w:pPr>
        <w:tabs>
          <w:tab w:val="left" w:pos="420"/>
        </w:tabs>
        <w:ind w:left="845" w:hanging="425"/>
      </w:pPr>
      <w:rPr>
        <w:rFonts w:hint="default"/>
      </w:rPr>
    </w:lvl>
  </w:abstractNum>
  <w:abstractNum w:abstractNumId="1">
    <w:nsid w:val="27FC3762"/>
    <w:multiLevelType w:val="hybridMultilevel"/>
    <w:tmpl w:val="7A8A9D8C"/>
    <w:lvl w:ilvl="0" w:tplc="30DCD770">
      <w:start w:val="6"/>
      <w:numFmt w:val="decimal"/>
      <w:lvlText w:val="%1、"/>
      <w:lvlJc w:val="left"/>
      <w:pPr>
        <w:ind w:left="825" w:hanging="360"/>
      </w:pPr>
      <w:rPr>
        <w:rFonts w:hint="default"/>
      </w:rPr>
    </w:lvl>
    <w:lvl w:ilvl="1" w:tplc="04090019" w:tentative="1">
      <w:start w:val="1"/>
      <w:numFmt w:val="lowerLetter"/>
      <w:lvlText w:val="%2)"/>
      <w:lvlJc w:val="left"/>
      <w:pPr>
        <w:ind w:left="1305" w:hanging="420"/>
      </w:pPr>
    </w:lvl>
    <w:lvl w:ilvl="2" w:tplc="0409001B" w:tentative="1">
      <w:start w:val="1"/>
      <w:numFmt w:val="lowerRoman"/>
      <w:lvlText w:val="%3."/>
      <w:lvlJc w:val="right"/>
      <w:pPr>
        <w:ind w:left="1725" w:hanging="420"/>
      </w:pPr>
    </w:lvl>
    <w:lvl w:ilvl="3" w:tplc="0409000F" w:tentative="1">
      <w:start w:val="1"/>
      <w:numFmt w:val="decimal"/>
      <w:lvlText w:val="%4."/>
      <w:lvlJc w:val="left"/>
      <w:pPr>
        <w:ind w:left="2145" w:hanging="420"/>
      </w:pPr>
    </w:lvl>
    <w:lvl w:ilvl="4" w:tplc="04090019" w:tentative="1">
      <w:start w:val="1"/>
      <w:numFmt w:val="lowerLetter"/>
      <w:lvlText w:val="%5)"/>
      <w:lvlJc w:val="left"/>
      <w:pPr>
        <w:ind w:left="2565" w:hanging="420"/>
      </w:pPr>
    </w:lvl>
    <w:lvl w:ilvl="5" w:tplc="0409001B" w:tentative="1">
      <w:start w:val="1"/>
      <w:numFmt w:val="lowerRoman"/>
      <w:lvlText w:val="%6."/>
      <w:lvlJc w:val="right"/>
      <w:pPr>
        <w:ind w:left="2985" w:hanging="420"/>
      </w:pPr>
    </w:lvl>
    <w:lvl w:ilvl="6" w:tplc="0409000F" w:tentative="1">
      <w:start w:val="1"/>
      <w:numFmt w:val="decimal"/>
      <w:lvlText w:val="%7."/>
      <w:lvlJc w:val="left"/>
      <w:pPr>
        <w:ind w:left="3405" w:hanging="420"/>
      </w:pPr>
    </w:lvl>
    <w:lvl w:ilvl="7" w:tplc="04090019" w:tentative="1">
      <w:start w:val="1"/>
      <w:numFmt w:val="lowerLetter"/>
      <w:lvlText w:val="%8)"/>
      <w:lvlJc w:val="left"/>
      <w:pPr>
        <w:ind w:left="3825" w:hanging="420"/>
      </w:pPr>
    </w:lvl>
    <w:lvl w:ilvl="8" w:tplc="0409001B" w:tentative="1">
      <w:start w:val="1"/>
      <w:numFmt w:val="lowerRoman"/>
      <w:lvlText w:val="%9."/>
      <w:lvlJc w:val="right"/>
      <w:pPr>
        <w:ind w:left="4245" w:hanging="420"/>
      </w:pPr>
    </w:lvl>
  </w:abstractNum>
  <w:abstractNum w:abstractNumId="2">
    <w:nsid w:val="65B53164"/>
    <w:multiLevelType w:val="singleLevel"/>
    <w:tmpl w:val="65B53164"/>
    <w:lvl w:ilvl="0">
      <w:start w:val="1"/>
      <w:numFmt w:val="decimal"/>
      <w:lvlText w:val="%1."/>
      <w:lvlJc w:val="left"/>
      <w:pPr>
        <w:ind w:left="425" w:hanging="425"/>
      </w:pPr>
      <w:rPr>
        <w:rFonts w:hint="default"/>
      </w:rPr>
    </w:lvl>
  </w:abstractNum>
  <w:abstractNum w:abstractNumId="3">
    <w:nsid w:val="72185B67"/>
    <w:multiLevelType w:val="hybridMultilevel"/>
    <w:tmpl w:val="4EF4596A"/>
    <w:lvl w:ilvl="0" w:tplc="EDCEA562">
      <w:start w:val="6"/>
      <w:numFmt w:val="decimal"/>
      <w:lvlText w:val="%1、"/>
      <w:lvlJc w:val="left"/>
      <w:pPr>
        <w:ind w:left="825" w:hanging="360"/>
      </w:pPr>
      <w:rPr>
        <w:rFonts w:hint="default"/>
      </w:rPr>
    </w:lvl>
    <w:lvl w:ilvl="1" w:tplc="04090019" w:tentative="1">
      <w:start w:val="1"/>
      <w:numFmt w:val="lowerLetter"/>
      <w:lvlText w:val="%2)"/>
      <w:lvlJc w:val="left"/>
      <w:pPr>
        <w:ind w:left="1305" w:hanging="420"/>
      </w:pPr>
    </w:lvl>
    <w:lvl w:ilvl="2" w:tplc="0409001B" w:tentative="1">
      <w:start w:val="1"/>
      <w:numFmt w:val="lowerRoman"/>
      <w:lvlText w:val="%3."/>
      <w:lvlJc w:val="right"/>
      <w:pPr>
        <w:ind w:left="1725" w:hanging="420"/>
      </w:pPr>
    </w:lvl>
    <w:lvl w:ilvl="3" w:tplc="0409000F" w:tentative="1">
      <w:start w:val="1"/>
      <w:numFmt w:val="decimal"/>
      <w:lvlText w:val="%4."/>
      <w:lvlJc w:val="left"/>
      <w:pPr>
        <w:ind w:left="2145" w:hanging="420"/>
      </w:pPr>
    </w:lvl>
    <w:lvl w:ilvl="4" w:tplc="04090019" w:tentative="1">
      <w:start w:val="1"/>
      <w:numFmt w:val="lowerLetter"/>
      <w:lvlText w:val="%5)"/>
      <w:lvlJc w:val="left"/>
      <w:pPr>
        <w:ind w:left="2565" w:hanging="420"/>
      </w:pPr>
    </w:lvl>
    <w:lvl w:ilvl="5" w:tplc="0409001B" w:tentative="1">
      <w:start w:val="1"/>
      <w:numFmt w:val="lowerRoman"/>
      <w:lvlText w:val="%6."/>
      <w:lvlJc w:val="right"/>
      <w:pPr>
        <w:ind w:left="2985" w:hanging="420"/>
      </w:pPr>
    </w:lvl>
    <w:lvl w:ilvl="6" w:tplc="0409000F" w:tentative="1">
      <w:start w:val="1"/>
      <w:numFmt w:val="decimal"/>
      <w:lvlText w:val="%7."/>
      <w:lvlJc w:val="left"/>
      <w:pPr>
        <w:ind w:left="3405" w:hanging="420"/>
      </w:pPr>
    </w:lvl>
    <w:lvl w:ilvl="7" w:tplc="04090019" w:tentative="1">
      <w:start w:val="1"/>
      <w:numFmt w:val="lowerLetter"/>
      <w:lvlText w:val="%8)"/>
      <w:lvlJc w:val="left"/>
      <w:pPr>
        <w:ind w:left="3825" w:hanging="420"/>
      </w:pPr>
    </w:lvl>
    <w:lvl w:ilvl="8" w:tplc="0409001B" w:tentative="1">
      <w:start w:val="1"/>
      <w:numFmt w:val="lowerRoman"/>
      <w:lvlText w:val="%9."/>
      <w:lvlJc w:val="right"/>
      <w:pPr>
        <w:ind w:left="4245" w:hanging="42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8190F"/>
    <w:rsid w:val="000049D8"/>
    <w:rsid w:val="00032187"/>
    <w:rsid w:val="00042662"/>
    <w:rsid w:val="00072651"/>
    <w:rsid w:val="0008252D"/>
    <w:rsid w:val="00092C9A"/>
    <w:rsid w:val="000B128D"/>
    <w:rsid w:val="000B7320"/>
    <w:rsid w:val="000E1C06"/>
    <w:rsid w:val="001104C3"/>
    <w:rsid w:val="0012058D"/>
    <w:rsid w:val="001516B8"/>
    <w:rsid w:val="00156D55"/>
    <w:rsid w:val="00185F52"/>
    <w:rsid w:val="00197BE8"/>
    <w:rsid w:val="001A07CB"/>
    <w:rsid w:val="001A5776"/>
    <w:rsid w:val="001A67CC"/>
    <w:rsid w:val="001B3B9D"/>
    <w:rsid w:val="001D4052"/>
    <w:rsid w:val="001F137E"/>
    <w:rsid w:val="00212629"/>
    <w:rsid w:val="0022107E"/>
    <w:rsid w:val="002301F2"/>
    <w:rsid w:val="00232C2E"/>
    <w:rsid w:val="00245215"/>
    <w:rsid w:val="00256DC8"/>
    <w:rsid w:val="00275341"/>
    <w:rsid w:val="002A586D"/>
    <w:rsid w:val="002A6867"/>
    <w:rsid w:val="002B04B0"/>
    <w:rsid w:val="00310372"/>
    <w:rsid w:val="00312634"/>
    <w:rsid w:val="0032704D"/>
    <w:rsid w:val="00356364"/>
    <w:rsid w:val="00377D52"/>
    <w:rsid w:val="0039651B"/>
    <w:rsid w:val="003A6713"/>
    <w:rsid w:val="003D2F54"/>
    <w:rsid w:val="003D4B8F"/>
    <w:rsid w:val="003D6C6F"/>
    <w:rsid w:val="003D7542"/>
    <w:rsid w:val="003F3956"/>
    <w:rsid w:val="00456E61"/>
    <w:rsid w:val="00461277"/>
    <w:rsid w:val="004879FF"/>
    <w:rsid w:val="004A1F40"/>
    <w:rsid w:val="004B2F78"/>
    <w:rsid w:val="004D3316"/>
    <w:rsid w:val="00501DF3"/>
    <w:rsid w:val="00514FA9"/>
    <w:rsid w:val="005203A8"/>
    <w:rsid w:val="00536C77"/>
    <w:rsid w:val="00557BD8"/>
    <w:rsid w:val="005B541D"/>
    <w:rsid w:val="005C0175"/>
    <w:rsid w:val="00637A7E"/>
    <w:rsid w:val="0064204B"/>
    <w:rsid w:val="00646C09"/>
    <w:rsid w:val="00663FD4"/>
    <w:rsid w:val="006A154C"/>
    <w:rsid w:val="006A754E"/>
    <w:rsid w:val="006C29C2"/>
    <w:rsid w:val="006C624C"/>
    <w:rsid w:val="006E199C"/>
    <w:rsid w:val="006E4B67"/>
    <w:rsid w:val="00705D72"/>
    <w:rsid w:val="00743FB0"/>
    <w:rsid w:val="00745C6C"/>
    <w:rsid w:val="00761381"/>
    <w:rsid w:val="007651EC"/>
    <w:rsid w:val="00770D72"/>
    <w:rsid w:val="00782B47"/>
    <w:rsid w:val="007847C6"/>
    <w:rsid w:val="007871CB"/>
    <w:rsid w:val="00793838"/>
    <w:rsid w:val="007B0F9F"/>
    <w:rsid w:val="007D1E24"/>
    <w:rsid w:val="007F693B"/>
    <w:rsid w:val="00805F35"/>
    <w:rsid w:val="00815155"/>
    <w:rsid w:val="0083119E"/>
    <w:rsid w:val="0086296D"/>
    <w:rsid w:val="00864090"/>
    <w:rsid w:val="00891522"/>
    <w:rsid w:val="008A1A74"/>
    <w:rsid w:val="008B3EF5"/>
    <w:rsid w:val="008C7118"/>
    <w:rsid w:val="00943E79"/>
    <w:rsid w:val="00947F55"/>
    <w:rsid w:val="00966E6D"/>
    <w:rsid w:val="0098190F"/>
    <w:rsid w:val="00992E45"/>
    <w:rsid w:val="009B2943"/>
    <w:rsid w:val="009B32B6"/>
    <w:rsid w:val="009B43B0"/>
    <w:rsid w:val="009D6082"/>
    <w:rsid w:val="00A1014A"/>
    <w:rsid w:val="00A16CF1"/>
    <w:rsid w:val="00A45EE5"/>
    <w:rsid w:val="00A8161E"/>
    <w:rsid w:val="00AA7A1F"/>
    <w:rsid w:val="00AB3B27"/>
    <w:rsid w:val="00AC2BED"/>
    <w:rsid w:val="00B10A15"/>
    <w:rsid w:val="00B234D4"/>
    <w:rsid w:val="00B30822"/>
    <w:rsid w:val="00B35100"/>
    <w:rsid w:val="00B443B2"/>
    <w:rsid w:val="00B66A07"/>
    <w:rsid w:val="00B83E19"/>
    <w:rsid w:val="00BF7494"/>
    <w:rsid w:val="00C23E2A"/>
    <w:rsid w:val="00C431A8"/>
    <w:rsid w:val="00C660B8"/>
    <w:rsid w:val="00C74745"/>
    <w:rsid w:val="00C8257A"/>
    <w:rsid w:val="00C852EC"/>
    <w:rsid w:val="00C87162"/>
    <w:rsid w:val="00C96034"/>
    <w:rsid w:val="00CC0C04"/>
    <w:rsid w:val="00D65FCA"/>
    <w:rsid w:val="00D93835"/>
    <w:rsid w:val="00D94C06"/>
    <w:rsid w:val="00D97388"/>
    <w:rsid w:val="00DA4AB2"/>
    <w:rsid w:val="00E11AD2"/>
    <w:rsid w:val="00E14652"/>
    <w:rsid w:val="00E4135E"/>
    <w:rsid w:val="00E70851"/>
    <w:rsid w:val="00EE00C2"/>
    <w:rsid w:val="00EE7D4E"/>
    <w:rsid w:val="00F13D03"/>
    <w:rsid w:val="00F169BF"/>
    <w:rsid w:val="00F22B40"/>
    <w:rsid w:val="00F33CC9"/>
    <w:rsid w:val="00F431B5"/>
    <w:rsid w:val="00F50F13"/>
    <w:rsid w:val="00F63AD8"/>
    <w:rsid w:val="00F75D4D"/>
    <w:rsid w:val="00F911BB"/>
    <w:rsid w:val="00FB54D7"/>
    <w:rsid w:val="00FC6B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190F"/>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8190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8190F"/>
    <w:rPr>
      <w:sz w:val="18"/>
      <w:szCs w:val="18"/>
    </w:rPr>
  </w:style>
  <w:style w:type="paragraph" w:styleId="a4">
    <w:name w:val="footer"/>
    <w:basedOn w:val="a"/>
    <w:link w:val="Char0"/>
    <w:uiPriority w:val="99"/>
    <w:semiHidden/>
    <w:unhideWhenUsed/>
    <w:rsid w:val="0098190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8190F"/>
    <w:rPr>
      <w:sz w:val="18"/>
      <w:szCs w:val="18"/>
    </w:rPr>
  </w:style>
  <w:style w:type="paragraph" w:styleId="a5">
    <w:name w:val="Normal (Web)"/>
    <w:basedOn w:val="a"/>
    <w:uiPriority w:val="99"/>
    <w:unhideWhenUsed/>
    <w:qFormat/>
    <w:rsid w:val="0098190F"/>
    <w:pPr>
      <w:widowControl/>
      <w:spacing w:before="100" w:beforeAutospacing="1" w:after="100" w:afterAutospacing="1"/>
      <w:jc w:val="left"/>
    </w:pPr>
    <w:rPr>
      <w:rFonts w:ascii="宋体" w:eastAsia="宋体" w:hAnsi="宋体" w:cs="宋体"/>
      <w:kern w:val="0"/>
      <w:sz w:val="24"/>
    </w:rPr>
  </w:style>
  <w:style w:type="paragraph" w:styleId="a6">
    <w:name w:val="List Paragraph"/>
    <w:basedOn w:val="a"/>
    <w:uiPriority w:val="34"/>
    <w:qFormat/>
    <w:rsid w:val="002A6867"/>
    <w:pPr>
      <w:ind w:firstLineChars="200" w:firstLine="420"/>
    </w:pPr>
  </w:style>
  <w:style w:type="table" w:styleId="a7">
    <w:name w:val="Table Grid"/>
    <w:basedOn w:val="a1"/>
    <w:uiPriority w:val="59"/>
    <w:qFormat/>
    <w:rsid w:val="00DA4AB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3</Pages>
  <Words>286</Words>
  <Characters>1636</Characters>
  <Application>Microsoft Office Word</Application>
  <DocSecurity>0</DocSecurity>
  <Lines>13</Lines>
  <Paragraphs>3</Paragraphs>
  <ScaleCrop>false</ScaleCrop>
  <Company>Sky123.Org</Company>
  <LinksUpToDate>false</LinksUpToDate>
  <CharactersWithSpaces>1919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余川</dc:creator>
  <cp:keywords/>
  <dc:description/>
  <cp:lastModifiedBy>余川</cp:lastModifiedBy>
  <cp:revision>22</cp:revision>
  <dcterms:created xsi:type="dcterms:W3CDTF">2021-11-12T05:52:00Z</dcterms:created>
  <dcterms:modified xsi:type="dcterms:W3CDTF">2026-10-26T11:15:00Z</dcterms:modified>
</cp:coreProperties>
</file>