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1B0B417">
      <w:pPr>
        <w:pStyle w:val="3"/>
        <w:ind w:firstLine="266"/>
        <w:rPr>
          <w:b/>
          <w:bCs/>
          <w:color w:val="000000" w:themeColor="text1"/>
          <w:sz w:val="24"/>
          <w:szCs w:val="32"/>
          <w14:textFill>
            <w14:solidFill>
              <w14:schemeClr w14:val="tx1"/>
            </w14:solidFill>
          </w14:textFill>
        </w:rPr>
      </w:pPr>
      <w:r>
        <w:rPr>
          <w:rFonts w:hint="eastAsia" w:ascii="宋体" w:hAnsi="宋体" w:cs="宋体"/>
          <w:b/>
          <w:bCs/>
          <w:sz w:val="28"/>
          <w:szCs w:val="28"/>
        </w:rPr>
        <w:t>附件1：</w:t>
      </w:r>
    </w:p>
    <w:p w14:paraId="268F0226">
      <w:pPr>
        <w:jc w:val="center"/>
        <w:rPr>
          <w:b/>
          <w:bCs/>
          <w:sz w:val="36"/>
          <w:szCs w:val="36"/>
        </w:rPr>
      </w:pPr>
      <w:r>
        <w:rPr>
          <w:rFonts w:hint="eastAsia"/>
          <w:b/>
          <w:bCs/>
          <w:sz w:val="36"/>
          <w:szCs w:val="36"/>
        </w:rPr>
        <w:t>上海大西洋焊接材料有限责任公司</w:t>
      </w:r>
    </w:p>
    <w:p w14:paraId="575234DC">
      <w:pPr>
        <w:jc w:val="center"/>
        <w:rPr>
          <w:b/>
          <w:bCs/>
          <w:sz w:val="36"/>
          <w:szCs w:val="36"/>
        </w:rPr>
      </w:pPr>
      <w:r>
        <w:rPr>
          <w:rFonts w:hint="eastAsia"/>
          <w:b/>
          <w:bCs/>
          <w:sz w:val="36"/>
          <w:szCs w:val="36"/>
        </w:rPr>
        <w:t>主厂房局部修缮项目施工图设计文件审查服务采购需求书</w:t>
      </w:r>
    </w:p>
    <w:p w14:paraId="545664EA">
      <w:pPr>
        <w:rPr>
          <w:rFonts w:hint="eastAsia" w:ascii="宋体" w:hAnsi="宋体" w:cs="宋体"/>
          <w:sz w:val="28"/>
          <w:szCs w:val="28"/>
        </w:rPr>
      </w:pPr>
      <w:r>
        <w:rPr>
          <w:rFonts w:hint="eastAsia" w:ascii="宋体" w:hAnsi="宋体" w:cs="宋体"/>
          <w:sz w:val="28"/>
          <w:szCs w:val="28"/>
        </w:rPr>
        <w:t>1.项目名称</w:t>
      </w:r>
    </w:p>
    <w:p w14:paraId="116A5268">
      <w:pPr>
        <w:rPr>
          <w:rFonts w:hint="eastAsia" w:ascii="宋体" w:hAnsi="宋体" w:cs="宋体"/>
          <w:sz w:val="28"/>
          <w:szCs w:val="28"/>
        </w:rPr>
      </w:pPr>
      <w:r>
        <w:rPr>
          <w:rFonts w:hint="eastAsia" w:ascii="宋体" w:hAnsi="宋体" w:cs="宋体"/>
          <w:sz w:val="28"/>
          <w:szCs w:val="28"/>
        </w:rPr>
        <w:t>上海大西洋焊接材料有限责任公司主厂房局部修缮项目施工图设计文件审查服务采购项目。</w:t>
      </w:r>
    </w:p>
    <w:p w14:paraId="36E81AC0">
      <w:pPr>
        <w:rPr>
          <w:rFonts w:hint="eastAsia" w:ascii="宋体" w:hAnsi="宋体" w:cs="宋体"/>
          <w:sz w:val="28"/>
          <w:szCs w:val="28"/>
        </w:rPr>
      </w:pPr>
      <w:r>
        <w:rPr>
          <w:rFonts w:hint="eastAsia" w:ascii="宋体" w:hAnsi="宋体" w:cs="宋体"/>
          <w:sz w:val="28"/>
          <w:szCs w:val="28"/>
        </w:rPr>
        <w:t>2.项目地点</w:t>
      </w:r>
    </w:p>
    <w:p w14:paraId="01570FB8">
      <w:pPr>
        <w:rPr>
          <w:rFonts w:hint="eastAsia" w:ascii="宋体" w:hAnsi="宋体" w:cs="宋体"/>
          <w:sz w:val="28"/>
          <w:szCs w:val="28"/>
        </w:rPr>
      </w:pPr>
      <w:r>
        <w:rPr>
          <w:rFonts w:hint="eastAsia" w:ascii="宋体" w:hAnsi="宋体" w:cs="宋体"/>
          <w:sz w:val="28"/>
          <w:szCs w:val="28"/>
        </w:rPr>
        <w:t>上海市浦东新区庆达路188号。</w:t>
      </w:r>
    </w:p>
    <w:p w14:paraId="0402C2C4">
      <w:pPr>
        <w:rPr>
          <w:rFonts w:hint="eastAsia" w:ascii="宋体" w:hAnsi="宋体" w:cs="宋体"/>
          <w:sz w:val="28"/>
          <w:szCs w:val="28"/>
        </w:rPr>
      </w:pPr>
      <w:r>
        <w:rPr>
          <w:rFonts w:hint="eastAsia" w:ascii="宋体" w:hAnsi="宋体" w:cs="宋体"/>
          <w:sz w:val="28"/>
          <w:szCs w:val="28"/>
        </w:rPr>
        <w:t>3.项目概况</w:t>
      </w:r>
    </w:p>
    <w:p w14:paraId="78F6802A">
      <w:pPr>
        <w:rPr>
          <w:rFonts w:hint="eastAsia" w:ascii="宋体" w:hAnsi="宋体" w:cs="宋体"/>
          <w:sz w:val="28"/>
          <w:szCs w:val="28"/>
        </w:rPr>
      </w:pPr>
      <w:r>
        <w:rPr>
          <w:rFonts w:hint="eastAsia" w:ascii="宋体" w:hAnsi="宋体" w:cs="宋体"/>
          <w:sz w:val="28"/>
          <w:szCs w:val="28"/>
        </w:rPr>
        <w:t>本项目为上海大西洋焊接材料有限责任公司主厂房局部修缮工程，建设地点位于上海市浦东新区庆达路188号，厂房总建筑面积21173.1平方米，修缮面积2165平方米，建安造价约300万以内。</w:t>
      </w:r>
    </w:p>
    <w:p w14:paraId="239FC1FB">
      <w:pPr>
        <w:rPr>
          <w:rFonts w:hint="eastAsia" w:ascii="宋体" w:hAnsi="宋体" w:cs="宋体"/>
          <w:sz w:val="28"/>
          <w:szCs w:val="28"/>
        </w:rPr>
      </w:pPr>
      <w:r>
        <w:rPr>
          <w:rFonts w:hint="eastAsia" w:ascii="宋体" w:hAnsi="宋体" w:cs="宋体"/>
          <w:sz w:val="28"/>
          <w:szCs w:val="28"/>
        </w:rPr>
        <w:t>主要建设内容包括：</w:t>
      </w:r>
    </w:p>
    <w:p w14:paraId="42E17201">
      <w:pPr>
        <w:rPr>
          <w:rFonts w:hint="eastAsia" w:ascii="宋体" w:hAnsi="宋体" w:cs="宋体"/>
          <w:sz w:val="28"/>
          <w:szCs w:val="28"/>
        </w:rPr>
      </w:pPr>
      <w:r>
        <w:rPr>
          <w:rFonts w:hint="eastAsia" w:ascii="宋体" w:hAnsi="宋体" w:cs="宋体"/>
          <w:sz w:val="28"/>
          <w:szCs w:val="28"/>
        </w:rPr>
        <w:t>（1）厂房局部更新；</w:t>
      </w:r>
    </w:p>
    <w:p w14:paraId="5DDF7690">
      <w:pPr>
        <w:rPr>
          <w:rFonts w:hint="eastAsia" w:ascii="宋体" w:hAnsi="宋体" w:cs="宋体"/>
          <w:sz w:val="28"/>
          <w:szCs w:val="28"/>
        </w:rPr>
      </w:pPr>
      <w:r>
        <w:rPr>
          <w:rFonts w:hint="eastAsia" w:ascii="宋体" w:hAnsi="宋体" w:cs="宋体"/>
          <w:sz w:val="28"/>
          <w:szCs w:val="28"/>
        </w:rPr>
        <w:t>（2）建筑外立面更新；</w:t>
      </w:r>
    </w:p>
    <w:p w14:paraId="60D46939">
      <w:pPr>
        <w:rPr>
          <w:rFonts w:hint="eastAsia" w:ascii="宋体" w:hAnsi="宋体" w:cs="宋体"/>
          <w:sz w:val="28"/>
          <w:szCs w:val="28"/>
        </w:rPr>
      </w:pPr>
      <w:r>
        <w:rPr>
          <w:rFonts w:hint="eastAsia" w:ascii="宋体" w:hAnsi="宋体" w:cs="宋体"/>
          <w:sz w:val="28"/>
          <w:szCs w:val="28"/>
        </w:rPr>
        <w:t>（3）其他与本工程相关的修缮施工内容。</w:t>
      </w:r>
    </w:p>
    <w:p w14:paraId="4FD593A9">
      <w:pPr>
        <w:rPr>
          <w:rFonts w:hint="eastAsia" w:ascii="宋体" w:hAnsi="宋体" w:cs="宋体"/>
          <w:sz w:val="28"/>
          <w:szCs w:val="28"/>
        </w:rPr>
      </w:pPr>
      <w:r>
        <w:rPr>
          <w:rFonts w:hint="eastAsia" w:ascii="宋体" w:hAnsi="宋体" w:cs="宋体"/>
          <w:sz w:val="28"/>
          <w:szCs w:val="28"/>
        </w:rPr>
        <w:t>根据《上海市既有建筑装饰装修工程建设程序若干规定》相关要求，本项目涉及“建筑外立面变动”情形，依据相关规定需开展施工图设计文件审查。</w:t>
      </w:r>
    </w:p>
    <w:p w14:paraId="4F8EA012">
      <w:pPr>
        <w:rPr>
          <w:rFonts w:hint="eastAsia" w:ascii="宋体" w:hAnsi="宋体" w:cs="宋体"/>
          <w:sz w:val="28"/>
          <w:szCs w:val="28"/>
        </w:rPr>
      </w:pPr>
      <w:r>
        <w:rPr>
          <w:rFonts w:hint="eastAsia" w:ascii="宋体" w:hAnsi="宋体" w:cs="宋体"/>
          <w:sz w:val="28"/>
          <w:szCs w:val="28"/>
        </w:rPr>
        <w:t>施工图设计文件审查机构应依据国家及上海市现行建设工程施工图设计文件审查相关法律法规、技术标准及管理规定，对本项目施工图设计文件进行技术审查，确保施工图设计文件符合工程建设强制性标准及相关管理要求。</w:t>
      </w:r>
    </w:p>
    <w:p w14:paraId="2D9FBF09">
      <w:pPr>
        <w:rPr>
          <w:rFonts w:hint="eastAsia" w:ascii="宋体" w:hAnsi="宋体" w:cs="宋体"/>
          <w:sz w:val="28"/>
          <w:szCs w:val="28"/>
        </w:rPr>
      </w:pPr>
      <w:r>
        <w:rPr>
          <w:rFonts w:hint="eastAsia" w:ascii="宋体" w:hAnsi="宋体" w:cs="宋体"/>
          <w:sz w:val="28"/>
          <w:szCs w:val="28"/>
        </w:rPr>
        <w:t>4.采购内容</w:t>
      </w:r>
    </w:p>
    <w:p w14:paraId="647096B5">
      <w:pPr>
        <w:rPr>
          <w:rFonts w:hint="eastAsia" w:ascii="宋体" w:hAnsi="宋体" w:cs="宋体"/>
          <w:sz w:val="28"/>
          <w:szCs w:val="28"/>
        </w:rPr>
      </w:pPr>
      <w:r>
        <w:rPr>
          <w:rFonts w:hint="eastAsia" w:ascii="宋体" w:hAnsi="宋体" w:cs="宋体"/>
          <w:sz w:val="28"/>
          <w:szCs w:val="28"/>
        </w:rPr>
        <w:t>审查单位应按照国家及上海市施工图设计文件审查管理要求，对建设单位提供的施工图设计文件开展审查工作，并形成相应审查成果文件。</w:t>
      </w:r>
    </w:p>
    <w:p w14:paraId="4E5280CF">
      <w:pPr>
        <w:rPr>
          <w:rFonts w:hint="eastAsia" w:ascii="宋体" w:hAnsi="宋体" w:cs="宋体"/>
          <w:sz w:val="28"/>
          <w:szCs w:val="28"/>
        </w:rPr>
      </w:pPr>
      <w:r>
        <w:rPr>
          <w:rFonts w:hint="eastAsia" w:ascii="宋体" w:hAnsi="宋体" w:cs="宋体"/>
          <w:sz w:val="28"/>
          <w:szCs w:val="28"/>
        </w:rPr>
        <w:t>5.服务要求</w:t>
      </w:r>
    </w:p>
    <w:p w14:paraId="4E2463FC">
      <w:pPr>
        <w:rPr>
          <w:rFonts w:hint="eastAsia" w:ascii="宋体" w:hAnsi="宋体" w:cs="宋体"/>
          <w:sz w:val="28"/>
          <w:szCs w:val="28"/>
        </w:rPr>
      </w:pPr>
      <w:r>
        <w:rPr>
          <w:rFonts w:hint="eastAsia" w:ascii="宋体" w:hAnsi="宋体" w:cs="宋体"/>
          <w:sz w:val="28"/>
          <w:szCs w:val="28"/>
        </w:rPr>
        <w:t>（1）审查单位应严格按照国家及上海市施工图设计文件审查相关规定开展审查工作，确保审查质量。</w:t>
      </w:r>
    </w:p>
    <w:p w14:paraId="651C8BC4">
      <w:pPr>
        <w:rPr>
          <w:rFonts w:hint="eastAsia" w:ascii="宋体" w:hAnsi="宋体" w:cs="宋体"/>
          <w:sz w:val="28"/>
          <w:szCs w:val="28"/>
        </w:rPr>
      </w:pPr>
      <w:r>
        <w:rPr>
          <w:rFonts w:hint="eastAsia" w:ascii="宋体" w:hAnsi="宋体" w:cs="宋体"/>
          <w:sz w:val="28"/>
          <w:szCs w:val="28"/>
        </w:rPr>
        <w:t>（2）审查意见应明确、完整、准确，便于设计单位修改完善。</w:t>
      </w:r>
    </w:p>
    <w:p w14:paraId="132ADA83">
      <w:pPr>
        <w:rPr>
          <w:rFonts w:hint="eastAsia" w:ascii="宋体" w:hAnsi="宋体" w:cs="宋体"/>
          <w:sz w:val="28"/>
          <w:szCs w:val="28"/>
        </w:rPr>
      </w:pPr>
      <w:r>
        <w:rPr>
          <w:rFonts w:hint="eastAsia" w:ascii="宋体" w:hAnsi="宋体" w:cs="宋体"/>
          <w:sz w:val="28"/>
          <w:szCs w:val="28"/>
        </w:rPr>
        <w:t>（3）审查单位应安排具备相应专业能力的审查人员开展工作。</w:t>
      </w:r>
    </w:p>
    <w:p w14:paraId="6E0D942D">
      <w:pPr>
        <w:rPr>
          <w:rFonts w:hint="eastAsia" w:ascii="宋体" w:hAnsi="宋体" w:cs="宋体"/>
          <w:sz w:val="28"/>
          <w:szCs w:val="28"/>
        </w:rPr>
      </w:pPr>
      <w:r>
        <w:rPr>
          <w:rFonts w:hint="eastAsia" w:ascii="宋体" w:hAnsi="宋体" w:cs="宋体"/>
          <w:sz w:val="28"/>
          <w:szCs w:val="28"/>
        </w:rPr>
        <w:t>（4）审查过程中应及时与建设单位、设计单位沟通协调，解决审查过程中出现的问题。</w:t>
      </w:r>
    </w:p>
    <w:p w14:paraId="19FA7238">
      <w:pPr>
        <w:rPr>
          <w:rFonts w:hint="eastAsia" w:ascii="宋体" w:hAnsi="宋体" w:cs="宋体"/>
          <w:sz w:val="28"/>
          <w:szCs w:val="28"/>
        </w:rPr>
      </w:pPr>
      <w:r>
        <w:rPr>
          <w:rFonts w:hint="eastAsia" w:ascii="宋体" w:hAnsi="宋体" w:cs="宋体"/>
          <w:sz w:val="28"/>
          <w:szCs w:val="28"/>
        </w:rPr>
        <w:t>（5）审查单位应保证审查资料完整、真实、有效。</w:t>
      </w:r>
    </w:p>
    <w:p w14:paraId="37FC892A">
      <w:pPr>
        <w:rPr>
          <w:rFonts w:hint="eastAsia" w:ascii="宋体" w:hAnsi="宋体" w:cs="宋体"/>
          <w:sz w:val="28"/>
          <w:szCs w:val="28"/>
        </w:rPr>
      </w:pPr>
      <w:r>
        <w:rPr>
          <w:rFonts w:hint="eastAsia" w:ascii="宋体" w:hAnsi="宋体" w:cs="宋体"/>
          <w:sz w:val="28"/>
          <w:szCs w:val="28"/>
        </w:rPr>
        <w:t>6.审查机构资格要求</w:t>
      </w:r>
    </w:p>
    <w:p w14:paraId="6E26DA49">
      <w:pPr>
        <w:rPr>
          <w:rFonts w:hint="eastAsia" w:ascii="宋体" w:hAnsi="宋体" w:cs="宋体"/>
          <w:sz w:val="28"/>
          <w:szCs w:val="28"/>
        </w:rPr>
      </w:pPr>
      <w:r>
        <w:rPr>
          <w:rFonts w:hint="eastAsia" w:ascii="宋体" w:hAnsi="宋体" w:cs="宋体"/>
          <w:sz w:val="28"/>
          <w:szCs w:val="28"/>
        </w:rPr>
        <w:t>（1）具有独立法人资格，持有效营业执照。</w:t>
      </w:r>
    </w:p>
    <w:p w14:paraId="63910E0A">
      <w:pPr>
        <w:rPr>
          <w:rFonts w:hint="eastAsia" w:ascii="宋体" w:hAnsi="宋体" w:cs="宋体"/>
          <w:sz w:val="28"/>
          <w:szCs w:val="28"/>
        </w:rPr>
      </w:pPr>
      <w:r>
        <w:rPr>
          <w:rFonts w:hint="eastAsia" w:ascii="宋体" w:hAnsi="宋体" w:cs="宋体"/>
          <w:sz w:val="28"/>
          <w:szCs w:val="28"/>
        </w:rPr>
        <w:t>（2）应纳入上海市住房和城乡建设管理委员会公布的“2026—2027年度上海市建设工程施工图设计文件审查机构名录”，且具备房屋建筑施工图设计文件审查范围。</w:t>
      </w:r>
    </w:p>
    <w:p w14:paraId="4ED488A6">
      <w:pPr>
        <w:rPr>
          <w:rFonts w:hint="eastAsia" w:ascii="宋体" w:hAnsi="宋体" w:cs="宋体"/>
          <w:sz w:val="28"/>
          <w:szCs w:val="28"/>
        </w:rPr>
      </w:pPr>
      <w:r>
        <w:rPr>
          <w:rFonts w:hint="eastAsia" w:ascii="宋体" w:hAnsi="宋体" w:cs="宋体"/>
          <w:sz w:val="28"/>
          <w:szCs w:val="28"/>
        </w:rPr>
        <w:t>7.服务期限</w:t>
      </w:r>
    </w:p>
    <w:p w14:paraId="4A8B1B2D">
      <w:pPr>
        <w:rPr>
          <w:rFonts w:hint="eastAsia" w:ascii="宋体" w:hAnsi="宋体" w:cs="宋体"/>
          <w:sz w:val="28"/>
          <w:szCs w:val="28"/>
        </w:rPr>
      </w:pPr>
      <w:r>
        <w:rPr>
          <w:rFonts w:hint="eastAsia" w:ascii="宋体" w:hAnsi="宋体" w:cs="宋体"/>
          <w:sz w:val="28"/>
          <w:szCs w:val="28"/>
        </w:rPr>
        <w:t>服务期限自采购人提供完整施工图设计文件及相关资料之日起，至完成施工图设计文件审查并提交全部审查成果文件之日止。</w:t>
      </w:r>
    </w:p>
    <w:p w14:paraId="559E6324">
      <w:pPr>
        <w:rPr>
          <w:rFonts w:hint="eastAsia" w:ascii="宋体" w:hAnsi="宋体" w:cs="宋体"/>
          <w:sz w:val="28"/>
          <w:szCs w:val="28"/>
        </w:rPr>
      </w:pPr>
      <w:r>
        <w:rPr>
          <w:rFonts w:hint="eastAsia" w:ascii="宋体" w:hAnsi="宋体" w:cs="宋体"/>
          <w:sz w:val="28"/>
          <w:szCs w:val="28"/>
        </w:rPr>
        <w:t>具体完成时间应满足项目施工许可及后续建设实施进度要求。</w:t>
      </w:r>
    </w:p>
    <w:p w14:paraId="384E3518">
      <w:pPr>
        <w:rPr>
          <w:rFonts w:hint="eastAsia" w:ascii="宋体" w:hAnsi="宋体" w:cs="宋体"/>
          <w:sz w:val="28"/>
          <w:szCs w:val="28"/>
        </w:rPr>
      </w:pPr>
      <w:r>
        <w:rPr>
          <w:rFonts w:hint="eastAsia" w:ascii="宋体" w:hAnsi="宋体" w:cs="宋体"/>
          <w:sz w:val="28"/>
          <w:szCs w:val="28"/>
        </w:rPr>
        <w:t>8.成果要求</w:t>
      </w:r>
    </w:p>
    <w:p w14:paraId="2B57AB78">
      <w:pPr>
        <w:rPr>
          <w:rFonts w:hint="eastAsia" w:ascii="宋体" w:hAnsi="宋体" w:cs="宋体"/>
          <w:sz w:val="28"/>
          <w:szCs w:val="28"/>
        </w:rPr>
      </w:pPr>
      <w:r>
        <w:rPr>
          <w:rFonts w:hint="eastAsia" w:ascii="宋体" w:hAnsi="宋体" w:cs="宋体"/>
          <w:sz w:val="28"/>
          <w:szCs w:val="28"/>
        </w:rPr>
        <w:t>审查单位应提供以下成果：</w:t>
      </w:r>
    </w:p>
    <w:p w14:paraId="5D59D496">
      <w:pPr>
        <w:rPr>
          <w:rFonts w:hint="eastAsia" w:ascii="宋体" w:hAnsi="宋体" w:cs="宋体"/>
          <w:sz w:val="28"/>
          <w:szCs w:val="28"/>
        </w:rPr>
      </w:pPr>
      <w:r>
        <w:rPr>
          <w:rFonts w:hint="eastAsia" w:ascii="宋体" w:hAnsi="宋体" w:cs="宋体"/>
          <w:sz w:val="28"/>
          <w:szCs w:val="28"/>
        </w:rPr>
        <w:t>（1）施工图设计文件审查意见；</w:t>
      </w:r>
    </w:p>
    <w:p w14:paraId="5A3D6EF5">
      <w:pPr>
        <w:rPr>
          <w:rFonts w:hint="eastAsia" w:ascii="宋体" w:hAnsi="宋体" w:cs="宋体"/>
          <w:sz w:val="28"/>
          <w:szCs w:val="28"/>
        </w:rPr>
      </w:pPr>
      <w:r>
        <w:rPr>
          <w:rFonts w:hint="eastAsia" w:ascii="宋体" w:hAnsi="宋体" w:cs="宋体"/>
          <w:sz w:val="28"/>
          <w:szCs w:val="28"/>
        </w:rPr>
        <w:t>（2）审查问题整改意见；</w:t>
      </w:r>
    </w:p>
    <w:p w14:paraId="01D69F80">
      <w:pPr>
        <w:rPr>
          <w:rFonts w:hint="eastAsia" w:ascii="宋体" w:hAnsi="宋体" w:cs="宋体"/>
          <w:sz w:val="28"/>
          <w:szCs w:val="28"/>
        </w:rPr>
      </w:pPr>
      <w:r>
        <w:rPr>
          <w:rFonts w:hint="eastAsia" w:ascii="宋体" w:hAnsi="宋体" w:cs="宋体"/>
          <w:sz w:val="28"/>
          <w:szCs w:val="28"/>
        </w:rPr>
        <w:t>（3）设计单位修改回复审核意见；</w:t>
      </w:r>
    </w:p>
    <w:p w14:paraId="21B19398">
      <w:pPr>
        <w:rPr>
          <w:rFonts w:hint="eastAsia" w:ascii="宋体" w:hAnsi="宋体" w:cs="宋体"/>
          <w:sz w:val="28"/>
          <w:szCs w:val="28"/>
        </w:rPr>
      </w:pPr>
      <w:r>
        <w:rPr>
          <w:rFonts w:hint="eastAsia" w:ascii="宋体" w:hAnsi="宋体" w:cs="宋体"/>
          <w:sz w:val="28"/>
          <w:szCs w:val="28"/>
        </w:rPr>
        <w:t>（4）施工图设计文件审查合格相关证明文件；</w:t>
      </w:r>
    </w:p>
    <w:p w14:paraId="3477FA80">
      <w:pPr>
        <w:rPr>
          <w:rFonts w:hint="eastAsia" w:ascii="宋体" w:hAnsi="宋体" w:cs="宋体"/>
          <w:sz w:val="28"/>
          <w:szCs w:val="28"/>
        </w:rPr>
      </w:pPr>
      <w:r>
        <w:rPr>
          <w:rFonts w:hint="eastAsia" w:ascii="宋体" w:hAnsi="宋体" w:cs="宋体"/>
          <w:sz w:val="28"/>
          <w:szCs w:val="28"/>
        </w:rPr>
        <w:t>（5）其他按照相关规定应提供的审查成果资料。</w:t>
      </w:r>
    </w:p>
    <w:p w14:paraId="79D1C787">
      <w:pPr>
        <w:rPr>
          <w:rFonts w:hint="eastAsia" w:ascii="宋体" w:hAnsi="宋体" w:cs="宋体"/>
          <w:sz w:val="28"/>
          <w:szCs w:val="28"/>
        </w:rPr>
      </w:pPr>
      <w:r>
        <w:rPr>
          <w:rFonts w:hint="eastAsia" w:ascii="宋体" w:hAnsi="宋体" w:cs="宋体"/>
          <w:sz w:val="28"/>
          <w:szCs w:val="28"/>
        </w:rPr>
        <w:t>9.报价要求</w:t>
      </w:r>
    </w:p>
    <w:p w14:paraId="7FE08DBC">
      <w:pPr>
        <w:rPr>
          <w:rFonts w:hint="eastAsia" w:ascii="宋体" w:hAnsi="宋体" w:cs="宋体"/>
          <w:sz w:val="28"/>
          <w:szCs w:val="28"/>
        </w:rPr>
      </w:pPr>
      <w:r>
        <w:rPr>
          <w:rFonts w:hint="eastAsia" w:ascii="宋体" w:hAnsi="宋体" w:cs="宋体"/>
          <w:sz w:val="28"/>
          <w:szCs w:val="28"/>
        </w:rPr>
        <w:t>（1）报价应包含完成本项目施工图设计文件审查服务所需的全部费用；</w:t>
      </w:r>
    </w:p>
    <w:p w14:paraId="7F029E59">
      <w:pPr>
        <w:rPr>
          <w:rFonts w:hint="eastAsia" w:ascii="宋体" w:hAnsi="宋体" w:cs="宋体"/>
          <w:sz w:val="28"/>
          <w:szCs w:val="28"/>
        </w:rPr>
      </w:pPr>
      <w:r>
        <w:rPr>
          <w:rFonts w:hint="eastAsia" w:ascii="宋体" w:hAnsi="宋体" w:cs="宋体"/>
          <w:sz w:val="28"/>
          <w:szCs w:val="28"/>
        </w:rPr>
        <w:t>（2）投标报价总价不超过2万元，超过投标无效。</w:t>
      </w:r>
      <w:bookmarkStart w:id="0" w:name="_GoBack"/>
      <w:bookmarkEnd w:id="0"/>
    </w:p>
    <w:p w14:paraId="3F1D2938">
      <w:pPr>
        <w:tabs>
          <w:tab w:val="left" w:pos="0"/>
        </w:tabs>
        <w:spacing w:line="560" w:lineRule="exact"/>
        <w:ind w:firstLine="6188" w:firstLineChars="2335"/>
        <w:jc w:val="left"/>
        <w:rPr>
          <w:rFonts w:hint="eastAsia" w:ascii="宋体" w:hAnsi="宋体" w:cs="宋体"/>
          <w:sz w:val="28"/>
          <w:szCs w:val="28"/>
        </w:rPr>
      </w:pPr>
    </w:p>
    <w:sectPr>
      <w:headerReference r:id="rId3" w:type="default"/>
      <w:footerReference r:id="rId4" w:type="default"/>
      <w:pgSz w:w="11906" w:h="16838"/>
      <w:pgMar w:top="1701" w:right="1272" w:bottom="1701" w:left="1474" w:header="851" w:footer="992" w:gutter="0"/>
      <w:cols w:space="720" w:num="1"/>
      <w:docGrid w:type="linesAndChars" w:linePitch="344" w:charSpace="-31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Segoe UI">
    <w:panose1 w:val="020B0502040204020203"/>
    <w:charset w:val="00"/>
    <w:family w:val="swiss"/>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29DC3A">
    <w:pPr>
      <w:pStyle w:val="6"/>
      <w:jc w:val="right"/>
    </w:pPr>
    <w:r>
      <w:fldChar w:fldCharType="begin"/>
    </w:r>
    <w:r>
      <w:instrText xml:space="preserve"> PAGE   \* MERGEFORMAT </w:instrText>
    </w:r>
    <w:r>
      <w:fldChar w:fldCharType="separate"/>
    </w:r>
    <w:r>
      <w:rPr>
        <w:lang w:val="zh-CN"/>
      </w:rPr>
      <w:t>4</w:t>
    </w:r>
    <w:r>
      <w:rPr>
        <w:lang w:val="zh-CN"/>
      </w:rPr>
      <w:fldChar w:fldCharType="end"/>
    </w:r>
  </w:p>
  <w:p w14:paraId="349E11A0">
    <w:pPr>
      <w:pStyle w:val="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47ABB1">
    <w:pPr>
      <w:pStyle w:val="7"/>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HorizontalSpacing w:val="195"/>
  <w:drawingGridVerticalSpacing w:val="172"/>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35DE"/>
    <w:rsid w:val="000126D4"/>
    <w:rsid w:val="00013E37"/>
    <w:rsid w:val="00014655"/>
    <w:rsid w:val="00023E86"/>
    <w:rsid w:val="00025716"/>
    <w:rsid w:val="00027AD0"/>
    <w:rsid w:val="000401D0"/>
    <w:rsid w:val="00041112"/>
    <w:rsid w:val="000424AA"/>
    <w:rsid w:val="00044B79"/>
    <w:rsid w:val="000505C0"/>
    <w:rsid w:val="00050744"/>
    <w:rsid w:val="00051EAB"/>
    <w:rsid w:val="00062617"/>
    <w:rsid w:val="00063772"/>
    <w:rsid w:val="000707E0"/>
    <w:rsid w:val="00071D76"/>
    <w:rsid w:val="000A037A"/>
    <w:rsid w:val="000B1064"/>
    <w:rsid w:val="000B1B4B"/>
    <w:rsid w:val="000B4D8A"/>
    <w:rsid w:val="000B74EA"/>
    <w:rsid w:val="000C5342"/>
    <w:rsid w:val="000E64A0"/>
    <w:rsid w:val="0010615B"/>
    <w:rsid w:val="00107F6E"/>
    <w:rsid w:val="001134EA"/>
    <w:rsid w:val="00120C1A"/>
    <w:rsid w:val="001502A3"/>
    <w:rsid w:val="0015108E"/>
    <w:rsid w:val="00157569"/>
    <w:rsid w:val="00165717"/>
    <w:rsid w:val="00166276"/>
    <w:rsid w:val="001777CF"/>
    <w:rsid w:val="00177A96"/>
    <w:rsid w:val="00182B02"/>
    <w:rsid w:val="00184543"/>
    <w:rsid w:val="00185807"/>
    <w:rsid w:val="001858F9"/>
    <w:rsid w:val="001B574A"/>
    <w:rsid w:val="001C02E5"/>
    <w:rsid w:val="001C13BA"/>
    <w:rsid w:val="001C3C9D"/>
    <w:rsid w:val="001C6AF0"/>
    <w:rsid w:val="001D43F6"/>
    <w:rsid w:val="001D70E1"/>
    <w:rsid w:val="001E529F"/>
    <w:rsid w:val="001F1638"/>
    <w:rsid w:val="001F3D10"/>
    <w:rsid w:val="001F77C1"/>
    <w:rsid w:val="00205EB3"/>
    <w:rsid w:val="00216B86"/>
    <w:rsid w:val="00216F6F"/>
    <w:rsid w:val="002175EA"/>
    <w:rsid w:val="00220EE6"/>
    <w:rsid w:val="00223786"/>
    <w:rsid w:val="002260B2"/>
    <w:rsid w:val="00226CE0"/>
    <w:rsid w:val="0022720B"/>
    <w:rsid w:val="00233C74"/>
    <w:rsid w:val="00236A5F"/>
    <w:rsid w:val="002436E7"/>
    <w:rsid w:val="002438D0"/>
    <w:rsid w:val="00246C18"/>
    <w:rsid w:val="00247570"/>
    <w:rsid w:val="00253C0A"/>
    <w:rsid w:val="00256F38"/>
    <w:rsid w:val="00260B59"/>
    <w:rsid w:val="0026675E"/>
    <w:rsid w:val="00266872"/>
    <w:rsid w:val="00273F11"/>
    <w:rsid w:val="00275828"/>
    <w:rsid w:val="00287FE0"/>
    <w:rsid w:val="00290C86"/>
    <w:rsid w:val="00291736"/>
    <w:rsid w:val="002945B1"/>
    <w:rsid w:val="002951E8"/>
    <w:rsid w:val="0029597E"/>
    <w:rsid w:val="002A087F"/>
    <w:rsid w:val="002A4576"/>
    <w:rsid w:val="002B20F5"/>
    <w:rsid w:val="002B3EF5"/>
    <w:rsid w:val="002B6F04"/>
    <w:rsid w:val="002C1193"/>
    <w:rsid w:val="002C31D7"/>
    <w:rsid w:val="002C38A4"/>
    <w:rsid w:val="002C5D07"/>
    <w:rsid w:val="002D28E8"/>
    <w:rsid w:val="002E1EBF"/>
    <w:rsid w:val="002E2B6F"/>
    <w:rsid w:val="002E310F"/>
    <w:rsid w:val="002F2D89"/>
    <w:rsid w:val="00300452"/>
    <w:rsid w:val="003006AF"/>
    <w:rsid w:val="00304110"/>
    <w:rsid w:val="003157CB"/>
    <w:rsid w:val="003278B2"/>
    <w:rsid w:val="00336222"/>
    <w:rsid w:val="0034381D"/>
    <w:rsid w:val="003467E2"/>
    <w:rsid w:val="00351928"/>
    <w:rsid w:val="00362FB4"/>
    <w:rsid w:val="0036633F"/>
    <w:rsid w:val="00380BF7"/>
    <w:rsid w:val="00390587"/>
    <w:rsid w:val="00391017"/>
    <w:rsid w:val="003933C8"/>
    <w:rsid w:val="00396D55"/>
    <w:rsid w:val="0039790F"/>
    <w:rsid w:val="003A3D7A"/>
    <w:rsid w:val="003A5A49"/>
    <w:rsid w:val="003A6C37"/>
    <w:rsid w:val="003B4625"/>
    <w:rsid w:val="003B4CEB"/>
    <w:rsid w:val="003C0A5A"/>
    <w:rsid w:val="003C17B1"/>
    <w:rsid w:val="003C6B6C"/>
    <w:rsid w:val="003D22BC"/>
    <w:rsid w:val="003D694E"/>
    <w:rsid w:val="003F58A9"/>
    <w:rsid w:val="003F5DCA"/>
    <w:rsid w:val="003F69B6"/>
    <w:rsid w:val="004078A9"/>
    <w:rsid w:val="00415544"/>
    <w:rsid w:val="004348C9"/>
    <w:rsid w:val="00440508"/>
    <w:rsid w:val="00446015"/>
    <w:rsid w:val="004631BF"/>
    <w:rsid w:val="0047128B"/>
    <w:rsid w:val="00477754"/>
    <w:rsid w:val="00483961"/>
    <w:rsid w:val="004864B8"/>
    <w:rsid w:val="004933BF"/>
    <w:rsid w:val="0049416E"/>
    <w:rsid w:val="004C5F0F"/>
    <w:rsid w:val="004C7FE9"/>
    <w:rsid w:val="004D3E21"/>
    <w:rsid w:val="004D5D20"/>
    <w:rsid w:val="004E6A93"/>
    <w:rsid w:val="004E7E94"/>
    <w:rsid w:val="00503712"/>
    <w:rsid w:val="005055EB"/>
    <w:rsid w:val="00511EDF"/>
    <w:rsid w:val="0052569A"/>
    <w:rsid w:val="005265F9"/>
    <w:rsid w:val="00527D20"/>
    <w:rsid w:val="00530EC9"/>
    <w:rsid w:val="00532258"/>
    <w:rsid w:val="00543815"/>
    <w:rsid w:val="00544BE4"/>
    <w:rsid w:val="00546C95"/>
    <w:rsid w:val="00551061"/>
    <w:rsid w:val="005554FE"/>
    <w:rsid w:val="0056517F"/>
    <w:rsid w:val="00570498"/>
    <w:rsid w:val="00572EE9"/>
    <w:rsid w:val="00575433"/>
    <w:rsid w:val="00582931"/>
    <w:rsid w:val="00582F30"/>
    <w:rsid w:val="00584428"/>
    <w:rsid w:val="0059099C"/>
    <w:rsid w:val="005A0B41"/>
    <w:rsid w:val="005A7A0A"/>
    <w:rsid w:val="005B1840"/>
    <w:rsid w:val="005B36B4"/>
    <w:rsid w:val="005B4504"/>
    <w:rsid w:val="005B475A"/>
    <w:rsid w:val="005D3C77"/>
    <w:rsid w:val="005E0949"/>
    <w:rsid w:val="005E5CAA"/>
    <w:rsid w:val="005F057D"/>
    <w:rsid w:val="005F0E75"/>
    <w:rsid w:val="006000B3"/>
    <w:rsid w:val="00604B23"/>
    <w:rsid w:val="006174C1"/>
    <w:rsid w:val="0062019B"/>
    <w:rsid w:val="00623076"/>
    <w:rsid w:val="0062358F"/>
    <w:rsid w:val="00626551"/>
    <w:rsid w:val="00635CE2"/>
    <w:rsid w:val="006372F8"/>
    <w:rsid w:val="0063769E"/>
    <w:rsid w:val="00643264"/>
    <w:rsid w:val="0064435F"/>
    <w:rsid w:val="00644AC5"/>
    <w:rsid w:val="00651993"/>
    <w:rsid w:val="00652B5D"/>
    <w:rsid w:val="00665246"/>
    <w:rsid w:val="00671806"/>
    <w:rsid w:val="006718BC"/>
    <w:rsid w:val="00682BB7"/>
    <w:rsid w:val="00685788"/>
    <w:rsid w:val="00686D48"/>
    <w:rsid w:val="00687862"/>
    <w:rsid w:val="006901ED"/>
    <w:rsid w:val="0069280B"/>
    <w:rsid w:val="0069301D"/>
    <w:rsid w:val="00695559"/>
    <w:rsid w:val="006B560A"/>
    <w:rsid w:val="006B717B"/>
    <w:rsid w:val="006C0DC7"/>
    <w:rsid w:val="006C2092"/>
    <w:rsid w:val="006D13DB"/>
    <w:rsid w:val="006D4704"/>
    <w:rsid w:val="006D5E7C"/>
    <w:rsid w:val="006D6763"/>
    <w:rsid w:val="006F0CD1"/>
    <w:rsid w:val="006F5A25"/>
    <w:rsid w:val="006F7EA6"/>
    <w:rsid w:val="00700E82"/>
    <w:rsid w:val="0071213A"/>
    <w:rsid w:val="0072361B"/>
    <w:rsid w:val="00725E88"/>
    <w:rsid w:val="007330CC"/>
    <w:rsid w:val="007331CC"/>
    <w:rsid w:val="007411B9"/>
    <w:rsid w:val="00744C4D"/>
    <w:rsid w:val="00745C9F"/>
    <w:rsid w:val="00750868"/>
    <w:rsid w:val="0075463C"/>
    <w:rsid w:val="00754B73"/>
    <w:rsid w:val="0077374F"/>
    <w:rsid w:val="00786F9F"/>
    <w:rsid w:val="00792AB1"/>
    <w:rsid w:val="007943F7"/>
    <w:rsid w:val="00796366"/>
    <w:rsid w:val="007B13C2"/>
    <w:rsid w:val="007B3200"/>
    <w:rsid w:val="007B6ABA"/>
    <w:rsid w:val="007B7E28"/>
    <w:rsid w:val="007C411A"/>
    <w:rsid w:val="007D0F89"/>
    <w:rsid w:val="007D2DF3"/>
    <w:rsid w:val="007D5183"/>
    <w:rsid w:val="007D734A"/>
    <w:rsid w:val="007D7E77"/>
    <w:rsid w:val="007E0979"/>
    <w:rsid w:val="007E2B33"/>
    <w:rsid w:val="007E73A2"/>
    <w:rsid w:val="007F5A19"/>
    <w:rsid w:val="00801948"/>
    <w:rsid w:val="008030DC"/>
    <w:rsid w:val="008124B3"/>
    <w:rsid w:val="00813EEE"/>
    <w:rsid w:val="008222BD"/>
    <w:rsid w:val="008241A4"/>
    <w:rsid w:val="00826049"/>
    <w:rsid w:val="00827A5D"/>
    <w:rsid w:val="008315C9"/>
    <w:rsid w:val="00834AC0"/>
    <w:rsid w:val="00851A37"/>
    <w:rsid w:val="0085274E"/>
    <w:rsid w:val="00852C55"/>
    <w:rsid w:val="00855FB0"/>
    <w:rsid w:val="0085610C"/>
    <w:rsid w:val="00857758"/>
    <w:rsid w:val="0086479E"/>
    <w:rsid w:val="008703C2"/>
    <w:rsid w:val="00874CFE"/>
    <w:rsid w:val="00875C92"/>
    <w:rsid w:val="00885DC9"/>
    <w:rsid w:val="0088681E"/>
    <w:rsid w:val="00890264"/>
    <w:rsid w:val="0089177D"/>
    <w:rsid w:val="00897233"/>
    <w:rsid w:val="008A012C"/>
    <w:rsid w:val="008A1731"/>
    <w:rsid w:val="008A426D"/>
    <w:rsid w:val="008B75F4"/>
    <w:rsid w:val="008B7C4E"/>
    <w:rsid w:val="008B7CE9"/>
    <w:rsid w:val="008C48D8"/>
    <w:rsid w:val="008C67BC"/>
    <w:rsid w:val="008C6D15"/>
    <w:rsid w:val="008D130E"/>
    <w:rsid w:val="008D3ADE"/>
    <w:rsid w:val="008D3B35"/>
    <w:rsid w:val="008E1382"/>
    <w:rsid w:val="008F1A11"/>
    <w:rsid w:val="008F5136"/>
    <w:rsid w:val="008F7375"/>
    <w:rsid w:val="008F7411"/>
    <w:rsid w:val="00901B62"/>
    <w:rsid w:val="00902307"/>
    <w:rsid w:val="00902DD9"/>
    <w:rsid w:val="00906741"/>
    <w:rsid w:val="00911F03"/>
    <w:rsid w:val="0091227B"/>
    <w:rsid w:val="00944930"/>
    <w:rsid w:val="00946919"/>
    <w:rsid w:val="00950C28"/>
    <w:rsid w:val="00972AAE"/>
    <w:rsid w:val="00976F93"/>
    <w:rsid w:val="00985B20"/>
    <w:rsid w:val="00995054"/>
    <w:rsid w:val="009A1119"/>
    <w:rsid w:val="009A2421"/>
    <w:rsid w:val="009B1080"/>
    <w:rsid w:val="009D0035"/>
    <w:rsid w:val="009D0610"/>
    <w:rsid w:val="009D3209"/>
    <w:rsid w:val="009F1AE8"/>
    <w:rsid w:val="009F4D3A"/>
    <w:rsid w:val="00A0012B"/>
    <w:rsid w:val="00A02430"/>
    <w:rsid w:val="00A05ECA"/>
    <w:rsid w:val="00A06EDA"/>
    <w:rsid w:val="00A20C76"/>
    <w:rsid w:val="00A2318E"/>
    <w:rsid w:val="00A23DF4"/>
    <w:rsid w:val="00A27A2E"/>
    <w:rsid w:val="00A32D40"/>
    <w:rsid w:val="00A56F9D"/>
    <w:rsid w:val="00A620E8"/>
    <w:rsid w:val="00A62895"/>
    <w:rsid w:val="00A707C7"/>
    <w:rsid w:val="00A83887"/>
    <w:rsid w:val="00A8446C"/>
    <w:rsid w:val="00A863FE"/>
    <w:rsid w:val="00A959CD"/>
    <w:rsid w:val="00A97D22"/>
    <w:rsid w:val="00AA66CC"/>
    <w:rsid w:val="00AB6D88"/>
    <w:rsid w:val="00AC0924"/>
    <w:rsid w:val="00AC0A5A"/>
    <w:rsid w:val="00AD55A3"/>
    <w:rsid w:val="00AD5861"/>
    <w:rsid w:val="00AF6C20"/>
    <w:rsid w:val="00AF7E00"/>
    <w:rsid w:val="00B01213"/>
    <w:rsid w:val="00B037D3"/>
    <w:rsid w:val="00B106F9"/>
    <w:rsid w:val="00B26675"/>
    <w:rsid w:val="00B313CD"/>
    <w:rsid w:val="00B36242"/>
    <w:rsid w:val="00B40844"/>
    <w:rsid w:val="00B4674B"/>
    <w:rsid w:val="00B566E0"/>
    <w:rsid w:val="00B62BAF"/>
    <w:rsid w:val="00B7228C"/>
    <w:rsid w:val="00B75848"/>
    <w:rsid w:val="00B7627C"/>
    <w:rsid w:val="00B8709B"/>
    <w:rsid w:val="00BA2534"/>
    <w:rsid w:val="00BA5531"/>
    <w:rsid w:val="00BA6E22"/>
    <w:rsid w:val="00BB4D97"/>
    <w:rsid w:val="00BC4E2F"/>
    <w:rsid w:val="00BC735F"/>
    <w:rsid w:val="00BD1BCA"/>
    <w:rsid w:val="00BD53A8"/>
    <w:rsid w:val="00BD6B79"/>
    <w:rsid w:val="00BE28AF"/>
    <w:rsid w:val="00BF41CC"/>
    <w:rsid w:val="00C01143"/>
    <w:rsid w:val="00C130EA"/>
    <w:rsid w:val="00C157D2"/>
    <w:rsid w:val="00C2170F"/>
    <w:rsid w:val="00C2675A"/>
    <w:rsid w:val="00C27397"/>
    <w:rsid w:val="00C45A87"/>
    <w:rsid w:val="00C47108"/>
    <w:rsid w:val="00C5278B"/>
    <w:rsid w:val="00C57661"/>
    <w:rsid w:val="00C66EE8"/>
    <w:rsid w:val="00C753E2"/>
    <w:rsid w:val="00C9077E"/>
    <w:rsid w:val="00C917A5"/>
    <w:rsid w:val="00CA20A6"/>
    <w:rsid w:val="00CA32A6"/>
    <w:rsid w:val="00CD0C10"/>
    <w:rsid w:val="00CD53A8"/>
    <w:rsid w:val="00CE057A"/>
    <w:rsid w:val="00CE1DF0"/>
    <w:rsid w:val="00CE301A"/>
    <w:rsid w:val="00CE77F4"/>
    <w:rsid w:val="00CE7AB8"/>
    <w:rsid w:val="00CE7D9D"/>
    <w:rsid w:val="00D00D79"/>
    <w:rsid w:val="00D01E2E"/>
    <w:rsid w:val="00D058CF"/>
    <w:rsid w:val="00D07E7A"/>
    <w:rsid w:val="00D11DD2"/>
    <w:rsid w:val="00D13A3F"/>
    <w:rsid w:val="00D17997"/>
    <w:rsid w:val="00D21D84"/>
    <w:rsid w:val="00D22EFB"/>
    <w:rsid w:val="00D32A54"/>
    <w:rsid w:val="00D47BA2"/>
    <w:rsid w:val="00D5612C"/>
    <w:rsid w:val="00D5639C"/>
    <w:rsid w:val="00D62672"/>
    <w:rsid w:val="00D66999"/>
    <w:rsid w:val="00D674AF"/>
    <w:rsid w:val="00D76F4F"/>
    <w:rsid w:val="00D77A3C"/>
    <w:rsid w:val="00D82178"/>
    <w:rsid w:val="00D85E2F"/>
    <w:rsid w:val="00D94128"/>
    <w:rsid w:val="00DB090F"/>
    <w:rsid w:val="00DB6682"/>
    <w:rsid w:val="00DC0F9F"/>
    <w:rsid w:val="00DD0515"/>
    <w:rsid w:val="00DE1A18"/>
    <w:rsid w:val="00DE6C5E"/>
    <w:rsid w:val="00E0653E"/>
    <w:rsid w:val="00E1478C"/>
    <w:rsid w:val="00E15B0B"/>
    <w:rsid w:val="00E236C2"/>
    <w:rsid w:val="00E258E8"/>
    <w:rsid w:val="00E25CDF"/>
    <w:rsid w:val="00E26B90"/>
    <w:rsid w:val="00E334E3"/>
    <w:rsid w:val="00E34F47"/>
    <w:rsid w:val="00E36402"/>
    <w:rsid w:val="00E43763"/>
    <w:rsid w:val="00E47F9E"/>
    <w:rsid w:val="00E5524D"/>
    <w:rsid w:val="00E56DC7"/>
    <w:rsid w:val="00E57CCB"/>
    <w:rsid w:val="00E77AB7"/>
    <w:rsid w:val="00E8775B"/>
    <w:rsid w:val="00E942E4"/>
    <w:rsid w:val="00EC2A17"/>
    <w:rsid w:val="00EC3A3B"/>
    <w:rsid w:val="00EC4A55"/>
    <w:rsid w:val="00ED2D41"/>
    <w:rsid w:val="00ED5F22"/>
    <w:rsid w:val="00EF1578"/>
    <w:rsid w:val="00EF2388"/>
    <w:rsid w:val="00EF596C"/>
    <w:rsid w:val="00F02187"/>
    <w:rsid w:val="00F17516"/>
    <w:rsid w:val="00F212F7"/>
    <w:rsid w:val="00F21EF9"/>
    <w:rsid w:val="00F25FAA"/>
    <w:rsid w:val="00F2741A"/>
    <w:rsid w:val="00F337B5"/>
    <w:rsid w:val="00F341BF"/>
    <w:rsid w:val="00F36169"/>
    <w:rsid w:val="00F372FB"/>
    <w:rsid w:val="00F40316"/>
    <w:rsid w:val="00F472A4"/>
    <w:rsid w:val="00F57263"/>
    <w:rsid w:val="00F62D2A"/>
    <w:rsid w:val="00F754DD"/>
    <w:rsid w:val="00F834D5"/>
    <w:rsid w:val="00F835DE"/>
    <w:rsid w:val="00F8744D"/>
    <w:rsid w:val="00F94672"/>
    <w:rsid w:val="00FA1B39"/>
    <w:rsid w:val="00FA35F9"/>
    <w:rsid w:val="00FA5552"/>
    <w:rsid w:val="00FB4B57"/>
    <w:rsid w:val="00FD0760"/>
    <w:rsid w:val="00FF016C"/>
    <w:rsid w:val="016337DE"/>
    <w:rsid w:val="026A53CA"/>
    <w:rsid w:val="05DE4E87"/>
    <w:rsid w:val="06623B0F"/>
    <w:rsid w:val="06A57825"/>
    <w:rsid w:val="06E869A0"/>
    <w:rsid w:val="075823CD"/>
    <w:rsid w:val="07C914E0"/>
    <w:rsid w:val="081D30D8"/>
    <w:rsid w:val="08807052"/>
    <w:rsid w:val="098449E5"/>
    <w:rsid w:val="098E690B"/>
    <w:rsid w:val="0A1802FC"/>
    <w:rsid w:val="0A3F4D79"/>
    <w:rsid w:val="0A593609"/>
    <w:rsid w:val="0AF577BF"/>
    <w:rsid w:val="0CE9285F"/>
    <w:rsid w:val="0EEA0224"/>
    <w:rsid w:val="0F355741"/>
    <w:rsid w:val="0F3A02D7"/>
    <w:rsid w:val="0F3E79AD"/>
    <w:rsid w:val="105C2E10"/>
    <w:rsid w:val="10AB3B8D"/>
    <w:rsid w:val="11CA6FDA"/>
    <w:rsid w:val="13C614A7"/>
    <w:rsid w:val="15053D7F"/>
    <w:rsid w:val="16C43CD7"/>
    <w:rsid w:val="17E01E8E"/>
    <w:rsid w:val="186A49D6"/>
    <w:rsid w:val="186A6022"/>
    <w:rsid w:val="1B5C3ED4"/>
    <w:rsid w:val="1BB871C1"/>
    <w:rsid w:val="1CAD5A69"/>
    <w:rsid w:val="1DA70D8C"/>
    <w:rsid w:val="1E485607"/>
    <w:rsid w:val="20234CE4"/>
    <w:rsid w:val="219B3582"/>
    <w:rsid w:val="220478C9"/>
    <w:rsid w:val="25330522"/>
    <w:rsid w:val="25842F5C"/>
    <w:rsid w:val="27093626"/>
    <w:rsid w:val="27E21FC1"/>
    <w:rsid w:val="285B0484"/>
    <w:rsid w:val="286F23D1"/>
    <w:rsid w:val="2A400999"/>
    <w:rsid w:val="2B7C3044"/>
    <w:rsid w:val="2B830F01"/>
    <w:rsid w:val="2BA87205"/>
    <w:rsid w:val="2C5C55E3"/>
    <w:rsid w:val="2C5D0A7F"/>
    <w:rsid w:val="2F357E81"/>
    <w:rsid w:val="309C24BE"/>
    <w:rsid w:val="31491796"/>
    <w:rsid w:val="33554EC4"/>
    <w:rsid w:val="38365D89"/>
    <w:rsid w:val="383C4443"/>
    <w:rsid w:val="389F274A"/>
    <w:rsid w:val="39162535"/>
    <w:rsid w:val="39D01CFB"/>
    <w:rsid w:val="3A9046A7"/>
    <w:rsid w:val="3B533C97"/>
    <w:rsid w:val="3B547A1E"/>
    <w:rsid w:val="3C1F6346"/>
    <w:rsid w:val="3D077FEE"/>
    <w:rsid w:val="3DE363F0"/>
    <w:rsid w:val="3E4C54C9"/>
    <w:rsid w:val="3E852213"/>
    <w:rsid w:val="3EA77C95"/>
    <w:rsid w:val="3FF924FA"/>
    <w:rsid w:val="40BA66CD"/>
    <w:rsid w:val="417C7AE3"/>
    <w:rsid w:val="41FF5EC0"/>
    <w:rsid w:val="42D629BE"/>
    <w:rsid w:val="43985740"/>
    <w:rsid w:val="4456449E"/>
    <w:rsid w:val="446C5599"/>
    <w:rsid w:val="44B41D30"/>
    <w:rsid w:val="45211467"/>
    <w:rsid w:val="45750F4B"/>
    <w:rsid w:val="46B35C7E"/>
    <w:rsid w:val="47C62E3C"/>
    <w:rsid w:val="480D4FFF"/>
    <w:rsid w:val="482B42A2"/>
    <w:rsid w:val="4B6040FC"/>
    <w:rsid w:val="4D02635F"/>
    <w:rsid w:val="4F3D4315"/>
    <w:rsid w:val="509E0005"/>
    <w:rsid w:val="50A40336"/>
    <w:rsid w:val="51000F84"/>
    <w:rsid w:val="522729F7"/>
    <w:rsid w:val="52B17D7A"/>
    <w:rsid w:val="52E56A46"/>
    <w:rsid w:val="54924C6E"/>
    <w:rsid w:val="552A4BAA"/>
    <w:rsid w:val="581F13F8"/>
    <w:rsid w:val="595C3C39"/>
    <w:rsid w:val="5DB64079"/>
    <w:rsid w:val="5DFF2C12"/>
    <w:rsid w:val="5F525600"/>
    <w:rsid w:val="610A4EA8"/>
    <w:rsid w:val="6544362A"/>
    <w:rsid w:val="6636252A"/>
    <w:rsid w:val="66702027"/>
    <w:rsid w:val="6825262C"/>
    <w:rsid w:val="68D720B7"/>
    <w:rsid w:val="690709C4"/>
    <w:rsid w:val="6AB12BD7"/>
    <w:rsid w:val="6B69167D"/>
    <w:rsid w:val="6C5905A1"/>
    <w:rsid w:val="6EF22E78"/>
    <w:rsid w:val="6F361E61"/>
    <w:rsid w:val="70FE0D77"/>
    <w:rsid w:val="721C25BF"/>
    <w:rsid w:val="726849AB"/>
    <w:rsid w:val="726C3234"/>
    <w:rsid w:val="74644A38"/>
    <w:rsid w:val="78E51CF1"/>
    <w:rsid w:val="7A2411A2"/>
    <w:rsid w:val="7C0E660F"/>
    <w:rsid w:val="7F23202A"/>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uiPriority="0" w:name="annotation text"/>
    <w:lsdException w:qFormat="1" w:unhideWhenUsed="0" w:uiPriority="0"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uiPriority="1" w:name="Default Paragraph Font"/>
    <w:lsdException w:qFormat="1" w:unhideWhenUsed="0" w:uiPriority="0" w:semiHidden="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qFormat="1" w:unhideWhenUsed="0" w:uiPriority="0" w:semiHidden="0" w:name="Hyperlink"/>
    <w:lsdException w:uiPriority="0" w:name="FollowedHyperlink"/>
    <w:lsdException w:qFormat="1" w:unhideWhenUsed="0" w:uiPriority="22" w:semiHidden="0" w:name="Strong"/>
    <w:lsdException w:qFormat="1" w:unhideWhenUsed="0" w:uiPriority="0" w:semiHidden="0" w:name="Emphasis"/>
    <w:lsdException w:uiPriority="0" w:name="Document Map"/>
    <w:lsdException w:uiPriority="0" w:name="Plain Text"/>
    <w:lsdException w:uiPriority="0" w:name="E-mail Signature"/>
    <w:lsdException w:qFormat="1" w:unhideWhenUsed="0"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2"/>
    <w:basedOn w:val="1"/>
    <w:next w:val="1"/>
    <w:link w:val="21"/>
    <w:semiHidden/>
    <w:unhideWhenUsed/>
    <w:qFormat/>
    <w:uiPriority w:val="0"/>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11">
    <w:name w:val="Default Paragraph Font"/>
    <w:semiHidden/>
    <w:unhideWhenUsed/>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link w:val="14"/>
    <w:qFormat/>
    <w:uiPriority w:val="0"/>
    <w:rPr>
      <w:rFonts w:ascii="宋体" w:hAnsi="宋体"/>
      <w:sz w:val="24"/>
      <w:szCs w:val="21"/>
    </w:rPr>
  </w:style>
  <w:style w:type="paragraph" w:styleId="3">
    <w:name w:val="Body Text First Indent"/>
    <w:basedOn w:val="2"/>
    <w:link w:val="15"/>
    <w:qFormat/>
    <w:uiPriority w:val="0"/>
    <w:pPr>
      <w:spacing w:after="120"/>
      <w:ind w:firstLine="420" w:firstLineChars="100"/>
    </w:pPr>
    <w:rPr>
      <w:rFonts w:ascii="Times New Roman" w:hAnsi="Times New Roman"/>
      <w:sz w:val="21"/>
      <w:szCs w:val="24"/>
    </w:rPr>
  </w:style>
  <w:style w:type="paragraph" w:styleId="5">
    <w:name w:val="Balloon Text"/>
    <w:basedOn w:val="1"/>
    <w:semiHidden/>
    <w:qFormat/>
    <w:uiPriority w:val="0"/>
    <w:rPr>
      <w:sz w:val="18"/>
      <w:szCs w:val="18"/>
    </w:rPr>
  </w:style>
  <w:style w:type="paragraph" w:styleId="6">
    <w:name w:val="footer"/>
    <w:basedOn w:val="1"/>
    <w:link w:val="16"/>
    <w:qFormat/>
    <w:uiPriority w:val="99"/>
    <w:pPr>
      <w:tabs>
        <w:tab w:val="center" w:pos="4153"/>
        <w:tab w:val="right" w:pos="8306"/>
      </w:tabs>
      <w:snapToGrid w:val="0"/>
      <w:jc w:val="left"/>
    </w:pPr>
    <w:rPr>
      <w:sz w:val="18"/>
      <w:szCs w:val="18"/>
    </w:rPr>
  </w:style>
  <w:style w:type="paragraph" w:styleId="7">
    <w:name w:val="header"/>
    <w:basedOn w:val="1"/>
    <w:link w:val="17"/>
    <w:qFormat/>
    <w:uiPriority w:val="0"/>
    <w:pPr>
      <w:pBdr>
        <w:bottom w:val="single" w:color="auto" w:sz="6" w:space="1"/>
      </w:pBdr>
      <w:tabs>
        <w:tab w:val="center" w:pos="4153"/>
        <w:tab w:val="right" w:pos="8306"/>
      </w:tabs>
      <w:snapToGrid w:val="0"/>
      <w:jc w:val="center"/>
    </w:pPr>
    <w:rPr>
      <w:sz w:val="18"/>
      <w:szCs w:val="18"/>
    </w:rPr>
  </w:style>
  <w:style w:type="paragraph" w:styleId="8">
    <w:name w:val="Normal (Web)"/>
    <w:basedOn w:val="1"/>
    <w:semiHidden/>
    <w:qFormat/>
    <w:uiPriority w:val="0"/>
    <w:pPr>
      <w:widowControl/>
      <w:spacing w:before="100" w:beforeAutospacing="1" w:after="100" w:afterAutospacing="1"/>
      <w:jc w:val="left"/>
    </w:pPr>
    <w:rPr>
      <w:rFonts w:ascii="宋体" w:hAnsi="宋体" w:cs="宋体"/>
      <w:kern w:val="0"/>
      <w:sz w:val="24"/>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Strong"/>
    <w:basedOn w:val="11"/>
    <w:qFormat/>
    <w:uiPriority w:val="22"/>
    <w:rPr>
      <w:b/>
      <w:bCs/>
    </w:rPr>
  </w:style>
  <w:style w:type="character" w:styleId="13">
    <w:name w:val="Hyperlink"/>
    <w:qFormat/>
    <w:uiPriority w:val="0"/>
    <w:rPr>
      <w:rFonts w:cs="Times New Roman"/>
      <w:color w:val="0000FF"/>
      <w:u w:val="single"/>
    </w:rPr>
  </w:style>
  <w:style w:type="character" w:customStyle="1" w:styleId="14">
    <w:name w:val="正文文本 字符"/>
    <w:link w:val="2"/>
    <w:qFormat/>
    <w:uiPriority w:val="0"/>
    <w:rPr>
      <w:rFonts w:ascii="宋体" w:hAnsi="宋体" w:cs="宋体"/>
      <w:kern w:val="2"/>
      <w:sz w:val="24"/>
      <w:szCs w:val="21"/>
    </w:rPr>
  </w:style>
  <w:style w:type="character" w:customStyle="1" w:styleId="15">
    <w:name w:val="正文文本首行缩进 字符"/>
    <w:link w:val="3"/>
    <w:qFormat/>
    <w:uiPriority w:val="0"/>
  </w:style>
  <w:style w:type="character" w:customStyle="1" w:styleId="16">
    <w:name w:val="页脚 字符"/>
    <w:link w:val="6"/>
    <w:qFormat/>
    <w:uiPriority w:val="99"/>
    <w:rPr>
      <w:kern w:val="2"/>
      <w:sz w:val="18"/>
      <w:szCs w:val="18"/>
    </w:rPr>
  </w:style>
  <w:style w:type="character" w:customStyle="1" w:styleId="17">
    <w:name w:val="页眉 字符"/>
    <w:link w:val="7"/>
    <w:qFormat/>
    <w:uiPriority w:val="0"/>
    <w:rPr>
      <w:kern w:val="2"/>
      <w:sz w:val="18"/>
      <w:szCs w:val="18"/>
    </w:rPr>
  </w:style>
  <w:style w:type="character" w:customStyle="1" w:styleId="18">
    <w:name w:val="apple-converted-space"/>
    <w:qFormat/>
    <w:uiPriority w:val="0"/>
    <w:rPr>
      <w:rFonts w:cs="Times New Roman"/>
    </w:rPr>
  </w:style>
  <w:style w:type="paragraph" w:customStyle="1" w:styleId="19">
    <w:name w:val="Char"/>
    <w:basedOn w:val="1"/>
    <w:qFormat/>
    <w:uiPriority w:val="0"/>
  </w:style>
  <w:style w:type="paragraph" w:customStyle="1" w:styleId="20">
    <w:name w:val="列出段落1"/>
    <w:basedOn w:val="1"/>
    <w:qFormat/>
    <w:uiPriority w:val="0"/>
    <w:pPr>
      <w:ind w:firstLine="420" w:firstLineChars="200"/>
    </w:pPr>
    <w:rPr>
      <w:rFonts w:ascii="Calibri" w:hAnsi="Calibri" w:cs="Calibri"/>
      <w:szCs w:val="21"/>
    </w:rPr>
  </w:style>
  <w:style w:type="character" w:customStyle="1" w:styleId="21">
    <w:name w:val="标题 2 字符"/>
    <w:basedOn w:val="11"/>
    <w:link w:val="4"/>
    <w:semiHidden/>
    <w:qFormat/>
    <w:uiPriority w:val="0"/>
    <w:rPr>
      <w:rFonts w:asciiTheme="majorHAnsi" w:hAnsiTheme="majorHAnsi" w:eastAsiaTheme="majorEastAsia" w:cstheme="majorBidi"/>
      <w:b/>
      <w:bCs/>
      <w:kern w:val="2"/>
      <w:sz w:val="32"/>
      <w:szCs w:val="3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2ndSpAcE</Company>
  <Pages>3</Pages>
  <Words>4840</Words>
  <Characters>5126</Characters>
  <Lines>138</Lines>
  <Paragraphs>157</Paragraphs>
  <TotalTime>8</TotalTime>
  <ScaleCrop>false</ScaleCrop>
  <LinksUpToDate>false</LinksUpToDate>
  <CharactersWithSpaces>5388</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2024-05-05T12:40:00Z</dcterms:created>
  <dc:creator>Image</dc:creator>
  <cp:lastModifiedBy>陆雅华</cp:lastModifiedBy>
  <cp:lastPrinted>2026-03-27T08:02:00Z</cp:lastPrinted>
  <dcterms:modified xsi:type="dcterms:W3CDTF">2026-08-21T05:49:08Z</dcterms:modified>
  <cp:revision>85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15A7F82FBA6A4EB99E82421BDFCD12E4_13</vt:lpwstr>
  </property>
  <property fmtid="{D5CDD505-2E9C-101B-9397-08002B2CF9AE}" pid="4" name="KSOTemplateDocerSaveRecord">
    <vt:lpwstr>eyJoZGlkIjoiN2FhM2U3Nzk0NDI4YTA1MjkyNWIyMmU1YWZhMzgwZTIiLCJ1c2VySWQiOiI0MjIzNTMwOTIifQ==</vt:lpwstr>
  </property>
</Properties>
</file>