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693BB" w14:textId="166392F8" w:rsidR="00F9685B" w:rsidRDefault="00F9685B" w:rsidP="00F9685B">
      <w:pPr>
        <w:ind w:firstLineChars="100" w:firstLine="241"/>
        <w:jc w:val="center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箱式电阻炉</w:t>
      </w:r>
      <w:r w:rsidR="00805BEC">
        <w:rPr>
          <w:rFonts w:ascii="宋体" w:eastAsia="宋体" w:hAnsi="宋体" w:cs="华文中宋" w:hint="eastAsia"/>
          <w:b/>
          <w:bCs/>
          <w:sz w:val="24"/>
        </w:rPr>
        <w:t>（2）</w:t>
      </w:r>
      <w:r>
        <w:rPr>
          <w:rFonts w:ascii="宋体" w:eastAsia="宋体" w:hAnsi="宋体" w:cs="华文中宋" w:hint="eastAsia"/>
          <w:b/>
          <w:bCs/>
          <w:sz w:val="24"/>
        </w:rPr>
        <w:t>招标技术要求</w:t>
      </w:r>
    </w:p>
    <w:p w14:paraId="68695A87" w14:textId="778C24B3" w:rsidR="00F9685B" w:rsidRPr="00F9685B" w:rsidRDefault="00F9685B" w:rsidP="00F9685B">
      <w:pPr>
        <w:ind w:firstLine="241"/>
        <w:rPr>
          <w:rFonts w:ascii="宋体" w:eastAsia="宋体" w:hAnsi="宋体" w:cs="华文中宋" w:hint="eastAsia"/>
          <w:b/>
          <w:bCs/>
          <w:sz w:val="24"/>
        </w:rPr>
      </w:pPr>
      <w:r w:rsidRPr="00F9685B">
        <w:rPr>
          <w:rFonts w:ascii="宋体" w:eastAsia="宋体" w:hAnsi="宋体" w:cs="华文中宋" w:hint="eastAsia"/>
          <w:b/>
          <w:bCs/>
          <w:sz w:val="24"/>
        </w:rPr>
        <w:t>一、总体要求</w:t>
      </w:r>
    </w:p>
    <w:p w14:paraId="4BEAC713" w14:textId="00A5F1DD" w:rsidR="00F9685B" w:rsidRDefault="00F9685B" w:rsidP="00F9685B">
      <w:pPr>
        <w:ind w:firstLine="241"/>
      </w:pPr>
      <w:r>
        <w:rPr>
          <w:rFonts w:hint="eastAsia"/>
        </w:rPr>
        <w:t>1.</w:t>
      </w:r>
      <w:r>
        <w:rPr>
          <w:rFonts w:hint="eastAsia"/>
        </w:rPr>
        <w:t>设备名称</w:t>
      </w:r>
      <w:r>
        <w:rPr>
          <w:rFonts w:hint="eastAsia"/>
        </w:rPr>
        <w:t>:</w:t>
      </w:r>
      <w:r>
        <w:rPr>
          <w:rFonts w:hint="eastAsia"/>
        </w:rPr>
        <w:t>箱式电阻炉</w:t>
      </w:r>
    </w:p>
    <w:p w14:paraId="4B64AEC2" w14:textId="5BD09C77" w:rsidR="00F9685B" w:rsidRDefault="00F9685B" w:rsidP="0094081F">
      <w:pPr>
        <w:ind w:firstLine="241"/>
      </w:pPr>
      <w:r>
        <w:rPr>
          <w:rFonts w:hint="eastAsia"/>
        </w:rPr>
        <w:t>2.</w:t>
      </w:r>
      <w:r w:rsidR="006938CC">
        <w:rPr>
          <w:rFonts w:hint="eastAsia"/>
        </w:rPr>
        <w:t>采购</w:t>
      </w:r>
      <w:r w:rsidR="00297E32">
        <w:rPr>
          <w:rFonts w:hint="eastAsia"/>
        </w:rPr>
        <w:t>数量</w:t>
      </w:r>
      <w:r>
        <w:rPr>
          <w:rFonts w:hint="eastAsia"/>
        </w:rPr>
        <w:t>：</w:t>
      </w:r>
      <w:r w:rsidR="00297E32">
        <w:rPr>
          <w:rFonts w:hint="eastAsia"/>
        </w:rPr>
        <w:t xml:space="preserve">  2</w:t>
      </w:r>
      <w:r w:rsidR="00297E32">
        <w:rPr>
          <w:rFonts w:hint="eastAsia"/>
        </w:rPr>
        <w:t>台</w:t>
      </w:r>
    </w:p>
    <w:p w14:paraId="26A9E2BD" w14:textId="17D08F96" w:rsidR="00F9685B" w:rsidRDefault="007D663B" w:rsidP="00F9685B">
      <w:pPr>
        <w:ind w:firstLine="241"/>
      </w:pPr>
      <w:r>
        <w:rPr>
          <w:rFonts w:hint="eastAsia"/>
        </w:rPr>
        <w:t>3</w:t>
      </w:r>
      <w:r w:rsidR="00F9685B">
        <w:rPr>
          <w:rFonts w:hint="eastAsia"/>
        </w:rPr>
        <w:t>.</w:t>
      </w:r>
      <w:r w:rsidR="00F9685B">
        <w:rPr>
          <w:rFonts w:hint="eastAsia"/>
        </w:rPr>
        <w:t>质量标准</w:t>
      </w:r>
      <w:r w:rsidR="00F9685B">
        <w:rPr>
          <w:rFonts w:hint="eastAsia"/>
        </w:rPr>
        <w:t>:</w:t>
      </w:r>
      <w:r w:rsidR="00F9685B">
        <w:rPr>
          <w:rFonts w:hint="eastAsia"/>
        </w:rPr>
        <w:t>符合</w:t>
      </w:r>
      <w:r w:rsidR="00F9685B">
        <w:rPr>
          <w:rFonts w:hint="eastAsia"/>
        </w:rPr>
        <w:t>GB/T1006</w:t>
      </w:r>
      <w:r w:rsidR="0096381E">
        <w:rPr>
          <w:rFonts w:hint="eastAsia"/>
        </w:rPr>
        <w:t>7</w:t>
      </w:r>
      <w:r w:rsidR="00F9685B">
        <w:rPr>
          <w:rFonts w:hint="eastAsia"/>
        </w:rPr>
        <w:t>标准及招标文件要求，全新、无缺陷、无翻新。</w:t>
      </w:r>
    </w:p>
    <w:p w14:paraId="1D66F918" w14:textId="0952F721" w:rsidR="00F9685B" w:rsidRPr="00F9685B" w:rsidRDefault="007D663B" w:rsidP="00F9685B">
      <w:pPr>
        <w:ind w:firstLine="241"/>
      </w:pPr>
      <w:r>
        <w:rPr>
          <w:rFonts w:hint="eastAsia"/>
        </w:rPr>
        <w:t>4</w:t>
      </w:r>
      <w:r w:rsidR="00F9685B">
        <w:rPr>
          <w:rFonts w:hint="eastAsia"/>
        </w:rPr>
        <w:t>.</w:t>
      </w:r>
      <w:r w:rsidR="00994389">
        <w:rPr>
          <w:rFonts w:hint="eastAsia"/>
        </w:rPr>
        <w:t>主要配置</w:t>
      </w:r>
      <w:r w:rsidR="00F9685B">
        <w:rPr>
          <w:rFonts w:hint="eastAsia"/>
        </w:rPr>
        <w:t>：含</w:t>
      </w:r>
      <w:r w:rsidR="000B092D">
        <w:rPr>
          <w:rFonts w:hint="eastAsia"/>
        </w:rPr>
        <w:t>炉体</w:t>
      </w:r>
      <w:r w:rsidR="00F9685B">
        <w:rPr>
          <w:rFonts w:hint="eastAsia"/>
        </w:rPr>
        <w:t>、</w:t>
      </w:r>
      <w:r w:rsidR="000B092D">
        <w:rPr>
          <w:rFonts w:hint="eastAsia"/>
        </w:rPr>
        <w:t>硅碳棒</w:t>
      </w:r>
      <w:r w:rsidR="00F9685B">
        <w:rPr>
          <w:rFonts w:hint="eastAsia"/>
        </w:rPr>
        <w:t>、</w:t>
      </w:r>
      <w:r w:rsidR="000B092D">
        <w:rPr>
          <w:rFonts w:hint="eastAsia"/>
        </w:rPr>
        <w:t>热电偶、固定夹、接线带、</w:t>
      </w:r>
      <w:r w:rsidR="00B54C32">
        <w:rPr>
          <w:rFonts w:hint="eastAsia"/>
        </w:rPr>
        <w:t>控制</w:t>
      </w:r>
      <w:r w:rsidR="000B092D">
        <w:rPr>
          <w:rFonts w:hint="eastAsia"/>
        </w:rPr>
        <w:t>电箱</w:t>
      </w:r>
      <w:r w:rsidR="00F9685B">
        <w:rPr>
          <w:rFonts w:hint="eastAsia"/>
        </w:rPr>
        <w:t>、</w:t>
      </w:r>
      <w:r w:rsidR="000B092D">
        <w:rPr>
          <w:rFonts w:hint="eastAsia"/>
        </w:rPr>
        <w:t>使用</w:t>
      </w:r>
      <w:r w:rsidR="00F9685B">
        <w:rPr>
          <w:rFonts w:hint="eastAsia"/>
        </w:rPr>
        <w:t>说明书、合格证</w:t>
      </w:r>
      <w:r w:rsidR="001550D9">
        <w:rPr>
          <w:rFonts w:hint="eastAsia"/>
        </w:rPr>
        <w:t>、</w:t>
      </w:r>
      <w:r w:rsidR="000B092D">
        <w:rPr>
          <w:rFonts w:hint="eastAsia"/>
        </w:rPr>
        <w:t>参数表</w:t>
      </w:r>
      <w:r w:rsidR="00F9685B">
        <w:rPr>
          <w:rFonts w:hint="eastAsia"/>
        </w:rPr>
        <w:t>等。</w:t>
      </w:r>
    </w:p>
    <w:p w14:paraId="4BFAA83B" w14:textId="595C7449" w:rsidR="00F9685B" w:rsidRDefault="00F9685B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二、核心技术参数</w:t>
      </w:r>
    </w:p>
    <w:p w14:paraId="76799D1A" w14:textId="42998169" w:rsidR="00F9685B" w:rsidRDefault="00F9685B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（一）温度性能</w:t>
      </w:r>
    </w:p>
    <w:p w14:paraId="0F1A2EDF" w14:textId="483829C9" w:rsidR="00F9685B" w:rsidRPr="00DA1BBD" w:rsidRDefault="003920C6" w:rsidP="00B52B9C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9685B" w:rsidRPr="00DA1BBD">
        <w:rPr>
          <w:rFonts w:asciiTheme="minorEastAsia" w:hAnsiTheme="minorEastAsia" w:cs="华文中宋" w:hint="eastAsia"/>
          <w:sz w:val="24"/>
        </w:rPr>
        <w:t>额定温度：</w:t>
      </w:r>
      <w:r w:rsidR="00AA5556">
        <w:rPr>
          <w:rFonts w:asciiTheme="minorEastAsia" w:hAnsiTheme="minorEastAsia" w:cs="华文中宋" w:hint="eastAsia"/>
          <w:sz w:val="24"/>
        </w:rPr>
        <w:t>1300℃。</w:t>
      </w:r>
    </w:p>
    <w:p w14:paraId="5E449A0E" w14:textId="1CE2C7FE" w:rsidR="00F9685B" w:rsidRPr="00DA1BBD" w:rsidRDefault="003920C6" w:rsidP="00B52B9C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9685B" w:rsidRPr="00DA1BBD">
        <w:rPr>
          <w:rFonts w:asciiTheme="minorEastAsia" w:hAnsiTheme="minorEastAsia" w:cs="华文中宋" w:hint="eastAsia"/>
          <w:sz w:val="24"/>
        </w:rPr>
        <w:t>控温精度：</w:t>
      </w:r>
      <w:r w:rsidR="00B24BB0" w:rsidRPr="00DA1BBD">
        <w:rPr>
          <w:rFonts w:asciiTheme="minorEastAsia" w:hAnsiTheme="minorEastAsia" w:cs="华文中宋" w:hint="eastAsia"/>
          <w:sz w:val="24"/>
        </w:rPr>
        <w:t>≤±</w:t>
      </w:r>
      <w:r w:rsidR="00AA5556">
        <w:rPr>
          <w:rFonts w:asciiTheme="minorEastAsia" w:hAnsiTheme="minorEastAsia" w:cs="华文中宋" w:hint="eastAsia"/>
          <w:sz w:val="24"/>
        </w:rPr>
        <w:t>1</w:t>
      </w:r>
      <w:r w:rsidR="00B24BB0" w:rsidRPr="00DA1BBD">
        <w:rPr>
          <w:rFonts w:asciiTheme="minorEastAsia" w:hAnsiTheme="minorEastAsia" w:cs="华文中宋" w:hint="eastAsia"/>
          <w:sz w:val="24"/>
        </w:rPr>
        <w:t>℃。</w:t>
      </w:r>
    </w:p>
    <w:p w14:paraId="6E36E3E1" w14:textId="68881CCA" w:rsidR="00B24BB0" w:rsidRPr="00B52EC6" w:rsidRDefault="003920C6" w:rsidP="00B52B9C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 w:rsidRPr="00B52EC6">
        <w:rPr>
          <w:rFonts w:asciiTheme="minorEastAsia" w:hAnsiTheme="minorEastAsia" w:cs="华文中宋" w:hint="eastAsia"/>
          <w:sz w:val="24"/>
        </w:rPr>
        <w:t>3.</w:t>
      </w:r>
      <w:r w:rsidR="00B24BB0" w:rsidRPr="00B52EC6">
        <w:rPr>
          <w:rFonts w:asciiTheme="minorEastAsia" w:hAnsiTheme="minorEastAsia" w:cs="华文中宋" w:hint="eastAsia"/>
          <w:sz w:val="24"/>
        </w:rPr>
        <w:t>温度均匀性：空载±</w:t>
      </w:r>
      <w:r w:rsidR="00D76244" w:rsidRPr="00B52EC6">
        <w:rPr>
          <w:rFonts w:asciiTheme="minorEastAsia" w:hAnsiTheme="minorEastAsia" w:cs="华文中宋" w:hint="eastAsia"/>
          <w:sz w:val="24"/>
        </w:rPr>
        <w:t>8</w:t>
      </w:r>
      <w:r w:rsidR="00B24BB0" w:rsidRPr="00B52EC6">
        <w:rPr>
          <w:rFonts w:asciiTheme="minorEastAsia" w:hAnsiTheme="minorEastAsia" w:cs="华文中宋" w:hint="eastAsia"/>
          <w:sz w:val="24"/>
        </w:rPr>
        <w:t>℃。</w:t>
      </w:r>
    </w:p>
    <w:p w14:paraId="0DAE6905" w14:textId="6BD1AA25" w:rsidR="00713523" w:rsidRDefault="00C50884" w:rsidP="0071352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4</w:t>
      </w:r>
      <w:r w:rsidR="00713523">
        <w:rPr>
          <w:rFonts w:asciiTheme="minorEastAsia" w:hAnsiTheme="minorEastAsia" w:cs="华文中宋" w:hint="eastAsia"/>
          <w:sz w:val="24"/>
        </w:rPr>
        <w:t>.空炉升温时间：≤120分钟</w:t>
      </w:r>
    </w:p>
    <w:p w14:paraId="661B5D0C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（二）结构与材质</w:t>
      </w:r>
    </w:p>
    <w:p w14:paraId="42CD83A7" w14:textId="4E2C980F" w:rsidR="00FF0F53" w:rsidRPr="00FF0F53" w:rsidRDefault="003920C6" w:rsidP="002F7F9A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炉膛材质：</w:t>
      </w:r>
      <w:r w:rsidR="009A4302">
        <w:rPr>
          <w:rFonts w:asciiTheme="minorEastAsia" w:hAnsiTheme="minorEastAsia" w:cs="华文中宋" w:hint="eastAsia"/>
          <w:sz w:val="24"/>
        </w:rPr>
        <w:t>莫来石砖砌筑</w:t>
      </w:r>
      <w:r w:rsidR="00C5653A">
        <w:rPr>
          <w:rFonts w:asciiTheme="minorEastAsia" w:hAnsiTheme="minorEastAsia" w:cs="华文中宋" w:hint="eastAsia"/>
          <w:sz w:val="24"/>
        </w:rPr>
        <w:t>炉膛</w:t>
      </w:r>
      <w:r>
        <w:rPr>
          <w:rFonts w:asciiTheme="minorEastAsia" w:hAnsiTheme="minorEastAsia" w:cs="华文中宋" w:hint="eastAsia"/>
          <w:sz w:val="24"/>
        </w:rPr>
        <w:t>。</w:t>
      </w:r>
      <w:r w:rsidR="002F7F9A" w:rsidRPr="00FF0F53">
        <w:rPr>
          <w:rFonts w:asciiTheme="minorEastAsia" w:hAnsiTheme="minorEastAsia" w:cs="华文中宋" w:hint="eastAsia"/>
          <w:sz w:val="24"/>
        </w:rPr>
        <w:t>炉膛尺寸：</w:t>
      </w:r>
      <w:r w:rsidR="002F7F9A">
        <w:rPr>
          <w:rFonts w:asciiTheme="minorEastAsia" w:hAnsiTheme="minorEastAsia" w:cs="华文中宋" w:hint="eastAsia"/>
          <w:sz w:val="24"/>
        </w:rPr>
        <w:t>800*500*400(深*宽*高)</w:t>
      </w:r>
      <w:r w:rsidR="002F7F9A" w:rsidRPr="00FF0F53">
        <w:rPr>
          <w:rFonts w:asciiTheme="minorEastAsia" w:hAnsiTheme="minorEastAsia" w:cs="华文中宋" w:hint="eastAsia"/>
          <w:sz w:val="24"/>
        </w:rPr>
        <w:t xml:space="preserve"> </w:t>
      </w:r>
      <w:r w:rsidR="002F7F9A">
        <w:rPr>
          <w:rFonts w:asciiTheme="minorEastAsia" w:hAnsiTheme="minorEastAsia" w:cs="华文中宋" w:hint="eastAsia"/>
          <w:sz w:val="24"/>
        </w:rPr>
        <w:t>。</w:t>
      </w:r>
    </w:p>
    <w:p w14:paraId="327AC6F4" w14:textId="2400BE31" w:rsidR="00FF0F53" w:rsidRPr="00FF0F53" w:rsidRDefault="003920C6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炉壳：冷轧钢板，防锈+环保喷塑</w:t>
      </w:r>
      <w:r>
        <w:rPr>
          <w:rFonts w:asciiTheme="minorEastAsia" w:hAnsiTheme="minorEastAsia" w:cs="华文中宋" w:hint="eastAsia"/>
          <w:sz w:val="24"/>
        </w:rPr>
        <w:t>。</w:t>
      </w:r>
    </w:p>
    <w:p w14:paraId="2B2F4812" w14:textId="314A2E08" w:rsidR="00FF0F53" w:rsidRPr="00FF0F53" w:rsidRDefault="003920C6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3.</w:t>
      </w:r>
      <w:r w:rsidR="00FF0F53" w:rsidRPr="00FF0F53">
        <w:rPr>
          <w:rFonts w:asciiTheme="minorEastAsia" w:hAnsiTheme="minorEastAsia" w:cs="华文中宋" w:hint="eastAsia"/>
          <w:sz w:val="24"/>
        </w:rPr>
        <w:t>保温层：多层复合保温，表面温升≤室温+30℃</w:t>
      </w:r>
      <w:r w:rsidR="00985962">
        <w:rPr>
          <w:rFonts w:asciiTheme="minorEastAsia" w:hAnsiTheme="minorEastAsia" w:cs="华文中宋" w:hint="eastAsia"/>
          <w:sz w:val="24"/>
        </w:rPr>
        <w:t>。</w:t>
      </w:r>
    </w:p>
    <w:p w14:paraId="4FECB4AD" w14:textId="4D7C73DA" w:rsidR="00FF0F53" w:rsidRPr="00FF0F53" w:rsidRDefault="003920C6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4.</w:t>
      </w:r>
      <w:r w:rsidR="00FF0F53" w:rsidRPr="00FF0F53">
        <w:rPr>
          <w:rFonts w:asciiTheme="minorEastAsia" w:hAnsiTheme="minorEastAsia" w:cs="华文中宋" w:hint="eastAsia"/>
          <w:sz w:val="24"/>
        </w:rPr>
        <w:t>炉门：侧开，耐高温密封、安全联锁（门开断电）</w:t>
      </w:r>
      <w:r w:rsidR="00985962">
        <w:rPr>
          <w:rFonts w:asciiTheme="minorEastAsia" w:hAnsiTheme="minorEastAsia" w:cs="华文中宋" w:hint="eastAsia"/>
          <w:sz w:val="24"/>
        </w:rPr>
        <w:t>。</w:t>
      </w:r>
    </w:p>
    <w:p w14:paraId="0A52719A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（三）加热系统</w:t>
      </w:r>
    </w:p>
    <w:p w14:paraId="0C7D3A6F" w14:textId="6F96CB3B" w:rsidR="00FF0F53" w:rsidRPr="00B52EC6" w:rsidRDefault="000810D6" w:rsidP="002639BA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 w:rsidRPr="00B52EC6">
        <w:rPr>
          <w:rFonts w:asciiTheme="minorEastAsia" w:hAnsiTheme="minorEastAsia" w:cs="华文中宋" w:hint="eastAsia"/>
          <w:sz w:val="24"/>
        </w:rPr>
        <w:t>1</w:t>
      </w:r>
      <w:r w:rsidR="002265A5" w:rsidRPr="00B52EC6">
        <w:rPr>
          <w:rFonts w:asciiTheme="minorEastAsia" w:hAnsiTheme="minorEastAsia" w:cs="华文中宋" w:hint="eastAsia"/>
          <w:sz w:val="24"/>
        </w:rPr>
        <w:t>.</w:t>
      </w:r>
      <w:r w:rsidR="00FF0F53" w:rsidRPr="00B52EC6">
        <w:rPr>
          <w:rFonts w:asciiTheme="minorEastAsia" w:hAnsiTheme="minorEastAsia" w:cs="华文中宋" w:hint="eastAsia"/>
          <w:sz w:val="24"/>
        </w:rPr>
        <w:t>加热元件：硅碳棒</w:t>
      </w:r>
      <w:r w:rsidR="006049FC" w:rsidRPr="00B52EC6">
        <w:rPr>
          <w:rFonts w:asciiTheme="minorEastAsia" w:hAnsiTheme="minorEastAsia" w:cs="华文中宋" w:hint="eastAsia"/>
          <w:sz w:val="24"/>
        </w:rPr>
        <w:t>，必须安装有防止硅碳棒移位的装置。</w:t>
      </w:r>
    </w:p>
    <w:p w14:paraId="3B377656" w14:textId="3C85ED8B" w:rsidR="00FF0F53" w:rsidRPr="00FF0F53" w:rsidRDefault="000810D6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</w:t>
      </w:r>
      <w:r w:rsidR="002265A5">
        <w:rPr>
          <w:rFonts w:asciiTheme="minorEastAsia" w:hAnsiTheme="minorEastAsia" w:cs="华文中宋" w:hint="eastAsia"/>
          <w:sz w:val="24"/>
        </w:rPr>
        <w:t>.</w:t>
      </w:r>
      <w:r w:rsidR="00FF0F53" w:rsidRPr="00FF0F53">
        <w:rPr>
          <w:rFonts w:asciiTheme="minorEastAsia" w:hAnsiTheme="minorEastAsia" w:cs="华文中宋" w:hint="eastAsia"/>
          <w:sz w:val="24"/>
        </w:rPr>
        <w:t>分布方式：炉膛</w:t>
      </w:r>
      <w:r w:rsidR="00DD6A9F">
        <w:rPr>
          <w:rFonts w:asciiTheme="minorEastAsia" w:hAnsiTheme="minorEastAsia" w:cs="华文中宋" w:hint="eastAsia"/>
          <w:sz w:val="24"/>
        </w:rPr>
        <w:t>二侧</w:t>
      </w:r>
      <w:r w:rsidR="00FF0F53" w:rsidRPr="00FF0F53">
        <w:rPr>
          <w:rFonts w:asciiTheme="minorEastAsia" w:hAnsiTheme="minorEastAsia" w:cs="华文中宋" w:hint="eastAsia"/>
          <w:sz w:val="24"/>
        </w:rPr>
        <w:t>均匀布置，加热均匀、寿命长</w:t>
      </w:r>
      <w:r w:rsidR="002459F9">
        <w:rPr>
          <w:rFonts w:asciiTheme="minorEastAsia" w:hAnsiTheme="minorEastAsia" w:cs="华文中宋" w:hint="eastAsia"/>
          <w:sz w:val="24"/>
        </w:rPr>
        <w:t>。</w:t>
      </w:r>
    </w:p>
    <w:p w14:paraId="59C39C0E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（四）控制系统</w:t>
      </w:r>
    </w:p>
    <w:p w14:paraId="4046A49F" w14:textId="763D86C3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控制：</w:t>
      </w:r>
      <w:r w:rsidR="00901B18">
        <w:rPr>
          <w:rFonts w:asciiTheme="minorEastAsia" w:hAnsiTheme="minorEastAsia" w:cs="华文中宋" w:hint="eastAsia"/>
          <w:sz w:val="24"/>
        </w:rPr>
        <w:t>采用</w:t>
      </w:r>
      <w:r w:rsidR="00CE5099">
        <w:rPr>
          <w:rFonts w:asciiTheme="minorEastAsia" w:hAnsiTheme="minorEastAsia" w:cs="华文中宋" w:hint="eastAsia"/>
          <w:sz w:val="24"/>
        </w:rPr>
        <w:t>5英寸</w:t>
      </w:r>
      <w:r w:rsidR="001524BF">
        <w:rPr>
          <w:rFonts w:asciiTheme="minorEastAsia" w:hAnsiTheme="minorEastAsia" w:cs="华文中宋" w:hint="eastAsia"/>
          <w:sz w:val="24"/>
        </w:rPr>
        <w:t>宇电</w:t>
      </w:r>
      <w:r w:rsidR="009C4356">
        <w:rPr>
          <w:rFonts w:asciiTheme="minorEastAsia" w:hAnsiTheme="minorEastAsia" w:cs="华文中宋" w:hint="eastAsia"/>
          <w:sz w:val="24"/>
        </w:rPr>
        <w:t>大屏</w:t>
      </w:r>
      <w:r w:rsidR="001524BF">
        <w:rPr>
          <w:rFonts w:asciiTheme="minorEastAsia" w:hAnsiTheme="minorEastAsia" w:cs="华文中宋" w:hint="eastAsia"/>
          <w:sz w:val="24"/>
        </w:rPr>
        <w:t>智能</w:t>
      </w:r>
      <w:r w:rsidR="00E2132C" w:rsidRPr="00766882">
        <w:rPr>
          <w:rFonts w:ascii="宋体" w:eastAsia="宋体" w:hAnsi="宋体" w:hint="eastAsia"/>
          <w:sz w:val="24"/>
        </w:rPr>
        <w:t>温控器</w:t>
      </w:r>
      <w:r w:rsidR="00901B18">
        <w:rPr>
          <w:rFonts w:ascii="宋体" w:eastAsia="宋体" w:hAnsi="宋体" w:hint="eastAsia"/>
          <w:sz w:val="24"/>
        </w:rPr>
        <w:t>控制，</w:t>
      </w:r>
      <w:r w:rsidR="00E2132C" w:rsidRPr="00766882">
        <w:rPr>
          <w:rFonts w:ascii="宋体" w:eastAsia="宋体" w:hAnsi="宋体" w:hint="eastAsia"/>
          <w:sz w:val="24"/>
        </w:rPr>
        <w:t>可控硅移相 PID 输出的方式，配以30段程序触摸屏控制。</w:t>
      </w:r>
      <w:r w:rsidR="00463B72">
        <w:rPr>
          <w:rFonts w:ascii="宋体" w:eastAsia="宋体" w:hAnsi="宋体" w:hint="eastAsia"/>
          <w:sz w:val="24"/>
        </w:rPr>
        <w:t>控制电箱需</w:t>
      </w:r>
      <w:r w:rsidR="00463B72" w:rsidRPr="00766882">
        <w:rPr>
          <w:rFonts w:ascii="宋体" w:eastAsia="宋体" w:hAnsi="宋体" w:hint="eastAsia"/>
          <w:sz w:val="24"/>
        </w:rPr>
        <w:t>独立成柜</w:t>
      </w:r>
      <w:r w:rsidR="00463B72">
        <w:rPr>
          <w:rFonts w:ascii="宋体" w:eastAsia="宋体" w:hAnsi="宋体" w:hint="eastAsia"/>
          <w:sz w:val="24"/>
        </w:rPr>
        <w:t>。</w:t>
      </w:r>
    </w:p>
    <w:p w14:paraId="362AAEDB" w14:textId="10E55A6C" w:rsidR="00910A82" w:rsidRPr="00FF0F53" w:rsidRDefault="002265A5" w:rsidP="00910A82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功能：程序控温（多段升温/保温/降温）、定时、超温报警、断电记忆</w:t>
      </w:r>
      <w:r w:rsidR="00AA5776">
        <w:rPr>
          <w:rFonts w:asciiTheme="minorEastAsia" w:hAnsiTheme="minorEastAsia" w:cs="华文中宋" w:hint="eastAsia"/>
          <w:sz w:val="24"/>
        </w:rPr>
        <w:t>。</w:t>
      </w:r>
    </w:p>
    <w:p w14:paraId="57B64DB7" w14:textId="384DB02E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3.</w:t>
      </w:r>
      <w:r w:rsidR="00FF0F53" w:rsidRPr="00FF0F53">
        <w:rPr>
          <w:rFonts w:asciiTheme="minorEastAsia" w:hAnsiTheme="minorEastAsia" w:cs="华文中宋" w:hint="eastAsia"/>
          <w:sz w:val="24"/>
        </w:rPr>
        <w:t>保护：门开断电、超温独立保护、</w:t>
      </w:r>
      <w:r w:rsidR="00C41233">
        <w:rPr>
          <w:rFonts w:asciiTheme="minorEastAsia" w:hAnsiTheme="minorEastAsia" w:cs="华文中宋" w:hint="eastAsia"/>
          <w:sz w:val="24"/>
        </w:rPr>
        <w:t>断偶、</w:t>
      </w:r>
      <w:r w:rsidR="00FF0F53" w:rsidRPr="00FF0F53">
        <w:rPr>
          <w:rFonts w:asciiTheme="minorEastAsia" w:hAnsiTheme="minorEastAsia" w:cs="华文中宋" w:hint="eastAsia"/>
          <w:sz w:val="24"/>
        </w:rPr>
        <w:t>过流/过载/漏电</w:t>
      </w:r>
      <w:r w:rsidR="00C41233">
        <w:rPr>
          <w:rFonts w:asciiTheme="minorEastAsia" w:hAnsiTheme="minorEastAsia" w:cs="华文中宋" w:hint="eastAsia"/>
          <w:sz w:val="24"/>
        </w:rPr>
        <w:t>等</w:t>
      </w:r>
      <w:r w:rsidR="00FF0F53" w:rsidRPr="00FF0F53">
        <w:rPr>
          <w:rFonts w:asciiTheme="minorEastAsia" w:hAnsiTheme="minorEastAsia" w:cs="华文中宋" w:hint="eastAsia"/>
          <w:sz w:val="24"/>
        </w:rPr>
        <w:t>保护</w:t>
      </w:r>
      <w:r w:rsidR="00AA5776">
        <w:rPr>
          <w:rFonts w:asciiTheme="minorEastAsia" w:hAnsiTheme="minorEastAsia" w:cs="华文中宋" w:hint="eastAsia"/>
          <w:sz w:val="24"/>
        </w:rPr>
        <w:t>。</w:t>
      </w:r>
    </w:p>
    <w:p w14:paraId="07D0391B" w14:textId="77777777" w:rsidR="00FF0F53" w:rsidRPr="00F461EA" w:rsidRDefault="00FF0F53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 w:rsidRPr="00F461EA">
        <w:rPr>
          <w:rFonts w:asciiTheme="minorEastAsia" w:hAnsiTheme="minorEastAsia" w:cs="华文中宋" w:hint="eastAsia"/>
          <w:b/>
          <w:bCs/>
          <w:sz w:val="24"/>
        </w:rPr>
        <w:t>（五）电源与尺寸</w:t>
      </w:r>
    </w:p>
    <w:p w14:paraId="5A2B6932" w14:textId="3E9C7277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电源：380V±10% 50Hz 三相五线制</w:t>
      </w:r>
      <w:r w:rsidR="00050233">
        <w:rPr>
          <w:rFonts w:asciiTheme="minorEastAsia" w:hAnsiTheme="minorEastAsia" w:cs="华文中宋" w:hint="eastAsia"/>
          <w:sz w:val="24"/>
        </w:rPr>
        <w:t>。</w:t>
      </w:r>
    </w:p>
    <w:p w14:paraId="258E8760" w14:textId="77F77B88" w:rsidR="00FF0F53" w:rsidRPr="00FF0F53" w:rsidRDefault="00EC67C8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</w:t>
      </w:r>
      <w:r w:rsidR="002265A5">
        <w:rPr>
          <w:rFonts w:asciiTheme="minorEastAsia" w:hAnsiTheme="minorEastAsia" w:cs="华文中宋" w:hint="eastAsia"/>
          <w:sz w:val="24"/>
        </w:rPr>
        <w:t>.</w:t>
      </w:r>
      <w:r w:rsidR="00FF0F53" w:rsidRPr="00FF0F53">
        <w:rPr>
          <w:rFonts w:asciiTheme="minorEastAsia" w:hAnsiTheme="minorEastAsia" w:cs="华文中宋" w:hint="eastAsia"/>
          <w:sz w:val="24"/>
        </w:rPr>
        <w:t>外形尺寸：在满足炉膛前提下尽量紧凑</w:t>
      </w:r>
      <w:r w:rsidR="006519BB">
        <w:rPr>
          <w:rFonts w:asciiTheme="minorEastAsia" w:hAnsiTheme="minorEastAsia" w:cs="华文中宋" w:hint="eastAsia"/>
          <w:sz w:val="24"/>
        </w:rPr>
        <w:t>。</w:t>
      </w:r>
    </w:p>
    <w:p w14:paraId="7C2B8420" w14:textId="2F95772F" w:rsidR="00FF0F53" w:rsidRPr="00F461EA" w:rsidRDefault="00B152B2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>
        <w:rPr>
          <w:rFonts w:asciiTheme="minorEastAsia" w:hAnsiTheme="minorEastAsia" w:cs="华文中宋" w:hint="eastAsia"/>
          <w:b/>
          <w:bCs/>
          <w:sz w:val="24"/>
        </w:rPr>
        <w:t>三</w:t>
      </w:r>
      <w:r w:rsidR="00FF0F53" w:rsidRPr="00F461EA">
        <w:rPr>
          <w:rFonts w:asciiTheme="minorEastAsia" w:hAnsiTheme="minorEastAsia" w:cs="华文中宋" w:hint="eastAsia"/>
          <w:b/>
          <w:bCs/>
          <w:sz w:val="24"/>
        </w:rPr>
        <w:t>、安装调试与验收</w:t>
      </w:r>
    </w:p>
    <w:p w14:paraId="2C78A7DA" w14:textId="3CBC1E8D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供方负责运输、调试</w:t>
      </w:r>
      <w:r w:rsidR="0006278D">
        <w:rPr>
          <w:rFonts w:asciiTheme="minorEastAsia" w:hAnsiTheme="minorEastAsia" w:cs="华文中宋" w:hint="eastAsia"/>
          <w:sz w:val="24"/>
        </w:rPr>
        <w:t>及</w:t>
      </w:r>
      <w:r w:rsidR="00FF0F53" w:rsidRPr="00FF0F53">
        <w:rPr>
          <w:rFonts w:asciiTheme="minorEastAsia" w:hAnsiTheme="minorEastAsia" w:cs="华文中宋" w:hint="eastAsia"/>
          <w:sz w:val="24"/>
        </w:rPr>
        <w:t>培训</w:t>
      </w:r>
      <w:r w:rsidR="0006278D">
        <w:rPr>
          <w:rFonts w:asciiTheme="minorEastAsia" w:hAnsiTheme="minorEastAsia" w:cs="华文中宋" w:hint="eastAsia"/>
          <w:sz w:val="24"/>
        </w:rPr>
        <w:t>，需方负责安装。</w:t>
      </w:r>
    </w:p>
    <w:p w14:paraId="2BCC2326" w14:textId="130CF06C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FF0F53" w:rsidRPr="00FF0F53">
        <w:rPr>
          <w:rFonts w:asciiTheme="minorEastAsia" w:hAnsiTheme="minorEastAsia" w:cs="华文中宋" w:hint="eastAsia"/>
          <w:sz w:val="24"/>
        </w:rPr>
        <w:t>验收：按技术参数逐项检测，温</w:t>
      </w:r>
      <w:r w:rsidR="004D2A32">
        <w:rPr>
          <w:rFonts w:asciiTheme="minorEastAsia" w:hAnsiTheme="minorEastAsia" w:cs="华文中宋" w:hint="eastAsia"/>
          <w:sz w:val="24"/>
        </w:rPr>
        <w:t>控</w:t>
      </w:r>
      <w:r w:rsidR="00FF0F53" w:rsidRPr="00FF0F53">
        <w:rPr>
          <w:rFonts w:asciiTheme="minorEastAsia" w:hAnsiTheme="minorEastAsia" w:cs="华文中宋" w:hint="eastAsia"/>
          <w:sz w:val="24"/>
        </w:rPr>
        <w:t>精度、均匀性、密封性、安全性达标</w:t>
      </w:r>
      <w:r w:rsidR="00E406BC">
        <w:rPr>
          <w:rFonts w:asciiTheme="minorEastAsia" w:hAnsiTheme="minorEastAsia" w:cs="华文中宋" w:hint="eastAsia"/>
          <w:sz w:val="24"/>
        </w:rPr>
        <w:t>。</w:t>
      </w:r>
    </w:p>
    <w:p w14:paraId="6504C3BF" w14:textId="6043EA89" w:rsidR="00FF0F53" w:rsidRPr="00E852B4" w:rsidRDefault="00B152B2" w:rsidP="00FF0F53">
      <w:pPr>
        <w:ind w:firstLineChars="100" w:firstLine="241"/>
        <w:rPr>
          <w:rFonts w:asciiTheme="minorEastAsia" w:hAnsiTheme="minorEastAsia" w:cs="华文中宋" w:hint="eastAsia"/>
          <w:b/>
          <w:bCs/>
          <w:sz w:val="24"/>
        </w:rPr>
      </w:pPr>
      <w:r>
        <w:rPr>
          <w:rFonts w:asciiTheme="minorEastAsia" w:hAnsiTheme="minorEastAsia" w:cs="华文中宋" w:hint="eastAsia"/>
          <w:b/>
          <w:bCs/>
          <w:sz w:val="24"/>
        </w:rPr>
        <w:t>四</w:t>
      </w:r>
      <w:r w:rsidR="00FF0F53" w:rsidRPr="00E852B4">
        <w:rPr>
          <w:rFonts w:asciiTheme="minorEastAsia" w:hAnsiTheme="minorEastAsia" w:cs="华文中宋" w:hint="eastAsia"/>
          <w:b/>
          <w:bCs/>
          <w:sz w:val="24"/>
        </w:rPr>
        <w:t>、质保与服务</w:t>
      </w:r>
    </w:p>
    <w:p w14:paraId="02D650E7" w14:textId="11E9F91E" w:rsidR="00FF0F53" w:rsidRPr="00FF0F53" w:rsidRDefault="002265A5" w:rsidP="00FF0F53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1.</w:t>
      </w:r>
      <w:r w:rsidR="00FF0F53" w:rsidRPr="00FF0F53">
        <w:rPr>
          <w:rFonts w:asciiTheme="minorEastAsia" w:hAnsiTheme="minorEastAsia" w:cs="华文中宋" w:hint="eastAsia"/>
          <w:sz w:val="24"/>
        </w:rPr>
        <w:t>质保期：验收合格后≥1</w:t>
      </w:r>
      <w:r w:rsidR="0017468C">
        <w:rPr>
          <w:rFonts w:asciiTheme="minorEastAsia" w:hAnsiTheme="minorEastAsia" w:cs="华文中宋" w:hint="eastAsia"/>
          <w:sz w:val="24"/>
        </w:rPr>
        <w:t>2</w:t>
      </w:r>
      <w:r w:rsidR="00FF0F53" w:rsidRPr="00FF0F53">
        <w:rPr>
          <w:rFonts w:asciiTheme="minorEastAsia" w:hAnsiTheme="minorEastAsia" w:cs="华文中宋" w:hint="eastAsia"/>
          <w:sz w:val="24"/>
        </w:rPr>
        <w:t>个月</w:t>
      </w:r>
      <w:r w:rsidR="00E406BC">
        <w:rPr>
          <w:rFonts w:asciiTheme="minorEastAsia" w:hAnsiTheme="minorEastAsia" w:cs="华文中宋" w:hint="eastAsia"/>
          <w:sz w:val="24"/>
        </w:rPr>
        <w:t>。</w:t>
      </w:r>
    </w:p>
    <w:p w14:paraId="3E229B75" w14:textId="77933A63" w:rsidR="00910A82" w:rsidRPr="00FF0F53" w:rsidRDefault="002265A5" w:rsidP="00910A82">
      <w:pPr>
        <w:ind w:firstLineChars="100" w:firstLine="240"/>
        <w:rPr>
          <w:rFonts w:asciiTheme="minorEastAsia" w:hAnsiTheme="minorEastAsia" w:cs="华文中宋" w:hint="eastAsia"/>
          <w:sz w:val="24"/>
        </w:rPr>
      </w:pPr>
      <w:r>
        <w:rPr>
          <w:rFonts w:asciiTheme="minorEastAsia" w:hAnsiTheme="minorEastAsia" w:cs="华文中宋" w:hint="eastAsia"/>
          <w:sz w:val="24"/>
        </w:rPr>
        <w:t>2.</w:t>
      </w:r>
      <w:r w:rsidR="00910A82" w:rsidRPr="00FF0F53">
        <w:rPr>
          <w:rFonts w:asciiTheme="minorEastAsia" w:hAnsiTheme="minorEastAsia" w:cs="华文中宋" w:hint="eastAsia"/>
          <w:sz w:val="24"/>
        </w:rPr>
        <w:t>终身维护，</w:t>
      </w:r>
      <w:r w:rsidR="00910A82">
        <w:rPr>
          <w:rFonts w:asciiTheme="minorEastAsia" w:hAnsiTheme="minorEastAsia" w:cs="华文中宋" w:hint="eastAsia"/>
          <w:sz w:val="24"/>
        </w:rPr>
        <w:t>7x</w:t>
      </w:r>
      <w:r w:rsidR="00910A82" w:rsidRPr="00FF0F53">
        <w:rPr>
          <w:rFonts w:asciiTheme="minorEastAsia" w:hAnsiTheme="minorEastAsia" w:cs="华文中宋" w:hint="eastAsia"/>
          <w:sz w:val="24"/>
        </w:rPr>
        <w:t>24小时响应，</w:t>
      </w:r>
      <w:r w:rsidR="00910A82" w:rsidRPr="00D044F7">
        <w:rPr>
          <w:rFonts w:ascii="宋体" w:eastAsia="宋体" w:hAnsi="宋体" w:hint="eastAsia"/>
          <w:sz w:val="24"/>
        </w:rPr>
        <w:t>4小时提供解决方案，</w:t>
      </w:r>
      <w:r w:rsidR="00910A82">
        <w:rPr>
          <w:rFonts w:asciiTheme="minorEastAsia" w:hAnsiTheme="minorEastAsia" w:cs="华文中宋" w:hint="eastAsia"/>
          <w:sz w:val="24"/>
        </w:rPr>
        <w:t>24</w:t>
      </w:r>
      <w:r w:rsidR="00910A82" w:rsidRPr="00FF0F53">
        <w:rPr>
          <w:rFonts w:asciiTheme="minorEastAsia" w:hAnsiTheme="minorEastAsia" w:cs="华文中宋" w:hint="eastAsia"/>
          <w:sz w:val="24"/>
        </w:rPr>
        <w:t>小时到场</w:t>
      </w:r>
      <w:r w:rsidR="00910A82">
        <w:rPr>
          <w:rFonts w:asciiTheme="minorEastAsia" w:hAnsiTheme="minorEastAsia" w:cs="华文中宋" w:hint="eastAsia"/>
          <w:sz w:val="24"/>
        </w:rPr>
        <w:t>处理。</w:t>
      </w:r>
    </w:p>
    <w:p w14:paraId="50B2A44E" w14:textId="77777777" w:rsidR="00910A82" w:rsidRDefault="00910A82" w:rsidP="00910A82">
      <w:pPr>
        <w:ind w:firstLineChars="100" w:firstLine="240"/>
      </w:pPr>
      <w:r>
        <w:rPr>
          <w:rFonts w:asciiTheme="minorEastAsia" w:hAnsiTheme="minorEastAsia" w:cs="华文中宋" w:hint="eastAsia"/>
          <w:sz w:val="24"/>
        </w:rPr>
        <w:t>3.</w:t>
      </w:r>
      <w:r w:rsidRPr="00FF0F53">
        <w:rPr>
          <w:rFonts w:asciiTheme="minorEastAsia" w:hAnsiTheme="minorEastAsia" w:cs="华文中宋" w:hint="eastAsia"/>
          <w:sz w:val="24"/>
        </w:rPr>
        <w:t>质保期内免费更换非人为损坏部件</w:t>
      </w:r>
      <w:r>
        <w:rPr>
          <w:rFonts w:asciiTheme="minorEastAsia" w:hAnsiTheme="minorEastAsia" w:cs="华文中宋" w:hint="eastAsia"/>
          <w:sz w:val="24"/>
        </w:rPr>
        <w:t>。</w:t>
      </w:r>
      <w:r w:rsidRPr="00D627FF">
        <w:rPr>
          <w:rFonts w:hint="eastAsia"/>
          <w:sz w:val="24"/>
        </w:rPr>
        <w:t>因维修不及时，而导致设备无法正常使用时，其保修时间随停机时间的长短而相应延长。并提供终身维修服务</w:t>
      </w:r>
      <w:r>
        <w:rPr>
          <w:rFonts w:hint="eastAsia"/>
          <w:sz w:val="24"/>
        </w:rPr>
        <w:t>。</w:t>
      </w:r>
    </w:p>
    <w:p w14:paraId="2BD221EF" w14:textId="3D376162" w:rsidR="00270793" w:rsidRPr="006C5E2A" w:rsidRDefault="00B152B2" w:rsidP="00B52B9C">
      <w:pPr>
        <w:ind w:firstLineChars="100" w:firstLine="241"/>
        <w:rPr>
          <w:rFonts w:ascii="宋体" w:eastAsia="宋体" w:hAnsi="宋体" w:cs="华文中宋" w:hint="eastAsia"/>
          <w:b/>
          <w:bCs/>
          <w:sz w:val="24"/>
        </w:rPr>
      </w:pPr>
      <w:r>
        <w:rPr>
          <w:rFonts w:ascii="宋体" w:eastAsia="宋体" w:hAnsi="宋体" w:cs="华文中宋" w:hint="eastAsia"/>
          <w:b/>
          <w:bCs/>
          <w:sz w:val="24"/>
        </w:rPr>
        <w:t>五</w:t>
      </w:r>
      <w:r w:rsidR="00270793" w:rsidRPr="006C5E2A">
        <w:rPr>
          <w:rFonts w:ascii="宋体" w:eastAsia="宋体" w:hAnsi="宋体" w:cs="华文中宋" w:hint="eastAsia"/>
          <w:b/>
          <w:bCs/>
          <w:sz w:val="24"/>
        </w:rPr>
        <w:t>、付款方式</w:t>
      </w:r>
    </w:p>
    <w:p w14:paraId="7EEBCBC5" w14:textId="72700F80" w:rsidR="00870796" w:rsidRDefault="00B05D6C" w:rsidP="00B52B9C">
      <w:pPr>
        <w:ind w:firstLineChars="100" w:firstLine="241"/>
        <w:rPr>
          <w:rFonts w:ascii="华文中宋" w:eastAsia="华文中宋" w:hAnsi="华文中宋" w:cs="华文中宋" w:hint="eastAsia"/>
          <w:sz w:val="28"/>
          <w:szCs w:val="28"/>
        </w:rPr>
      </w:pPr>
      <w:r w:rsidRPr="00660681">
        <w:rPr>
          <w:rFonts w:ascii="宋体" w:eastAsia="宋体" w:hAnsi="宋体" w:cs="华文中宋" w:hint="eastAsia"/>
          <w:b/>
          <w:bCs/>
          <w:sz w:val="24"/>
        </w:rPr>
        <w:t>付款方式为：</w:t>
      </w:r>
      <w:r w:rsidR="00DF7D67" w:rsidRPr="00AD2E21">
        <w:rPr>
          <w:rFonts w:ascii="宋体" w:eastAsia="宋体" w:hAnsi="宋体" w:cs="华文中宋" w:hint="eastAsia"/>
          <w:sz w:val="24"/>
        </w:rPr>
        <w:t>合同签订后预付合同总金额的</w:t>
      </w:r>
      <w:r w:rsidR="00DF7D67">
        <w:rPr>
          <w:rFonts w:ascii="宋体" w:eastAsia="宋体" w:hAnsi="宋体" w:cs="华文中宋" w:hint="eastAsia"/>
          <w:sz w:val="24"/>
        </w:rPr>
        <w:t>5</w:t>
      </w:r>
      <w:r w:rsidR="00DF7D67" w:rsidRPr="00AD2E21">
        <w:rPr>
          <w:rFonts w:ascii="宋体" w:eastAsia="宋体" w:hAnsi="宋体" w:cs="华文中宋" w:hint="eastAsia"/>
          <w:sz w:val="24"/>
        </w:rPr>
        <w:t>0%合同生效，</w:t>
      </w:r>
      <w:r w:rsidR="00DF7D67">
        <w:rPr>
          <w:rFonts w:ascii="宋体" w:eastAsia="宋体" w:hAnsi="宋体" w:cs="华文中宋" w:hint="eastAsia"/>
          <w:sz w:val="24"/>
        </w:rPr>
        <w:t>发货前结清</w:t>
      </w:r>
      <w:r w:rsidR="00DF7D67" w:rsidRPr="00AD2E21">
        <w:rPr>
          <w:rFonts w:ascii="宋体" w:eastAsia="宋体" w:hAnsi="宋体" w:cs="华文中宋" w:hint="eastAsia"/>
          <w:sz w:val="24"/>
        </w:rPr>
        <w:t>合同总金额的</w:t>
      </w:r>
      <w:r w:rsidR="00DF7D67">
        <w:rPr>
          <w:rFonts w:ascii="宋体" w:eastAsia="宋体" w:hAnsi="宋体" w:cs="华文中宋" w:hint="eastAsia"/>
          <w:sz w:val="24"/>
        </w:rPr>
        <w:t>5</w:t>
      </w:r>
      <w:r w:rsidR="00DF7D67" w:rsidRPr="00AD2E21">
        <w:rPr>
          <w:rFonts w:ascii="宋体" w:eastAsia="宋体" w:hAnsi="宋体" w:cs="华文中宋" w:hint="eastAsia"/>
          <w:sz w:val="24"/>
        </w:rPr>
        <w:t>0%</w:t>
      </w:r>
      <w:r w:rsidR="00DF7D67">
        <w:rPr>
          <w:rFonts w:ascii="宋体" w:eastAsia="宋体" w:hAnsi="宋体" w:cs="华文中宋" w:hint="eastAsia"/>
          <w:sz w:val="24"/>
        </w:rPr>
        <w:t>余款，全款到账后安排发货</w:t>
      </w:r>
      <w:r w:rsidRPr="00AD2E21">
        <w:rPr>
          <w:rFonts w:ascii="宋体" w:eastAsia="宋体" w:hAnsi="宋体" w:cs="华文中宋" w:hint="eastAsia"/>
          <w:sz w:val="24"/>
        </w:rPr>
        <w:t>。付款金额超过5万及以上付承兑汇票。</w:t>
      </w:r>
    </w:p>
    <w:p w14:paraId="7784CC1B" w14:textId="77777777" w:rsidR="00870796" w:rsidRDefault="00870796">
      <w:pPr>
        <w:spacing w:line="540" w:lineRule="exact"/>
        <w:rPr>
          <w:rFonts w:ascii="华文中宋" w:eastAsia="华文中宋" w:hAnsi="华文中宋" w:hint="eastAsia"/>
          <w:sz w:val="28"/>
          <w:szCs w:val="28"/>
        </w:rPr>
      </w:pPr>
    </w:p>
    <w:sectPr w:rsidR="00870796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89861" w14:textId="77777777" w:rsidR="00371472" w:rsidRDefault="00371472">
      <w:r>
        <w:separator/>
      </w:r>
    </w:p>
  </w:endnote>
  <w:endnote w:type="continuationSeparator" w:id="0">
    <w:p w14:paraId="45AF2FA5" w14:textId="77777777" w:rsidR="00371472" w:rsidRDefault="0037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0EC8" w14:textId="77777777" w:rsidR="00870796" w:rsidRDefault="00B05D6C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F8708A" wp14:editId="540224D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B29F7E9" w14:textId="77777777" w:rsidR="00870796" w:rsidRDefault="00B05D6C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fldSimple w:instr=" NUMPAGES  \* MERGEFORMAT ">
                            <w:r w:rsidR="00870796">
                              <w:t>5</w:t>
                            </w:r>
                          </w:fldSimple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F8708A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PpM9gEAAO8DAAAOAAAAZHJzL2Uyb0RvYy54bWysU8GK2zAQvRf6D0L3xk5KlxDiLOkuKYXQ&#10;XUhLz4osxQZJI6RJ7PTrO5LtpLQ9lV6kkWb0ZubN0/qxt4ZdVIgtuIrPZyVnykmoW3eq+Levu3dL&#10;ziIKVwsDTlX8qiJ/3Lx9s+78Si2gAVOrwAjExVXnK94g+lVRRNkoK+IMvHLk1BCsQDqGU1EH0RG6&#10;NcWiLB+KDkLtA0gVI90+D06+yfhaK4kvWkeFzFScasO8hrwe01ps1mJ1CsI3rRzLEP9QhRWto6Q3&#10;qGeBgp1D+weUbWWACBpnEmwBWrdS5R6om3n5WzeHRniVeyFyor/RFP8frPxyOfjXwLD/CD0NMBHS&#10;+biKdJn66XWwaadKGfmJwuuNNtUjk+nRcrFcluSS5JsOhFPcn/sQ8ZMCy5JR8UBzyXSJyz7iEDqF&#10;pGwOdq0xeTbGsa7iD+8/lPnBzUPgxqVYlac8wtxLTxb2x37s5wj1ldoMMCggerlrqZS9iPgqAo2c&#10;yicZ4wst2gClhNHirIHw42/3KZ4mQV7OOpJQxR1pnDPz2dGEktomI0zGcTLc2T4BaXJO38PLbNKD&#10;gGYydQD7nbS9TTnIJZykTBXHyXzCQcb0N6TabnMQacoL3LuDlwk60RP99oxEZ2Y5kTIwQdNJB1JV&#10;ntP4A5Jsfz3nqPs/3fwEAAD//wMAUEsDBBQABgAIAAAAIQBxqtG51wAAAAUBAAAPAAAAZHJzL2Rv&#10;d25yZXYueG1sTI9BT8MwDIXvk/YfIiNx21IGQlVpOrGJckRi5cAxa0xbSJwqybry7zEICS6Wn571&#10;/L1yOzsrJgxx8KTgap2BQGq9GahT8NLUqxxETJqMtp5QwSdG2FbLRakL48/0jNMhdYJDKBZaQZ/S&#10;WEgZ2x6djms/IrH35oPTiWXopAn6zOHOyk2W3UqnB+IPvR5x32P7cTg5Bfu6acKEMdhXfKyv3592&#10;N/gwK3V5Md/fgUg4p79j+MZndKiY6ehPZKKwCrhI+pnsbfKc5fF3kVUp/9NXXwAAAP//AwBQSwEC&#10;LQAUAAYACAAAACEAtoM4kv4AAADhAQAAEwAAAAAAAAAAAAAAAAAAAAAAW0NvbnRlbnRfVHlwZXNd&#10;LnhtbFBLAQItABQABgAIAAAAIQA4/SH/1gAAAJQBAAALAAAAAAAAAAAAAAAAAC8BAABfcmVscy8u&#10;cmVsc1BLAQItABQABgAIAAAAIQCGqPpM9gEAAO8DAAAOAAAAAAAAAAAAAAAAAC4CAABkcnMvZTJv&#10;RG9jLnhtbFBLAQItABQABgAIAAAAIQBxqtG51wAAAAUBAAAPAAAAAAAAAAAAAAAAAFAEAABkcnMv&#10;ZG93bnJldi54bWxQSwUGAAAAAAQABADzAAAAVAUAAAAA&#10;" filled="f" stroked="f" strokeweight=".5pt">
              <v:textbox style="mso-fit-shape-to-text:t" inset="0,0,0,0">
                <w:txbxContent>
                  <w:p w14:paraId="3B29F7E9" w14:textId="77777777" w:rsidR="00870796" w:rsidRDefault="00B05D6C">
                    <w:pPr>
                      <w:pStyle w:val="a4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fldSimple w:instr=" NUMPAGES  \* MERGEFORMAT ">
                      <w:r w:rsidR="00870796">
                        <w:t>5</w:t>
                      </w:r>
                    </w:fldSimple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4D1E1B" wp14:editId="3688DA42">
              <wp:simplePos x="0" y="0"/>
              <wp:positionH relativeFrom="page">
                <wp:posOffset>899795</wp:posOffset>
              </wp:positionH>
              <wp:positionV relativeFrom="page">
                <wp:posOffset>9914255</wp:posOffset>
              </wp:positionV>
              <wp:extent cx="5313045" cy="0"/>
              <wp:effectExtent l="0" t="6350" r="0" b="635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39190" y="9765665"/>
                        <a:ext cx="531304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47BC9D" id="直接连接符 3" o:spid="_x0000_s1026" style="position:absolute;z-index:251660288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margin;mso-height-relative:page" from="70.85pt,780.65pt" to="489.2pt,7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KzNtwEAAFIDAAAOAAAAZHJzL2Uyb0RvYy54bWysU8tu2zAQvBfoPxC815Ls2okFyznESC5B&#10;GqDpB6wpUiLAF7isZf99lrSbuO2tqA7UUlzO7MyuNndHa9hBRtTedbyZ1ZxJJ3yv3dDxH68PX245&#10;wwSuB+Od7PhJIr/bfv60mUIr5370ppeREYjDdgodH1MKbVWhGKUFnPkgHR0qHy0k2sah6iNMhG5N&#10;Na/rVTX52IfohUSkr7vzId8WfKWkSN+UQpmY6TjVlsoay7rPa7XdQDtECKMWlzLgH6qwoB2RvkPt&#10;IAH7GfVfUFaL6NGrNBPeVl4pLWTRQGqa+g8130cIsmghczC824T/D1Y8H+7dSyQbpoAthpeYVRxV&#10;tPlN9bEjtbVZrJs12Xfq+PpmtVytlmfj5DExQQnLRbOovy45E5RRTK0+QELE9Ci9ZTnouNEua4IW&#10;Dk+YiJhSf6Xkz84/aGNKX4xjE7HPb2riFkDjoQwkCm3oO45u4AzMQHMnUiyQ6I3u8/UMhHHY35vI&#10;DpB7X55cNdH9lpa5d4DjOa8cncVZnWg0jbYdv72+bVxGl2W4Lgo+vMvR3venYmmVd9S4QnoZsjwZ&#10;13uKr3+F7RsAAAD//wMAUEsDBBQABgAIAAAAIQCiINbf3QAAAA0BAAAPAAAAZHJzL2Rvd25yZXYu&#10;eG1sTI9BT8MwDIXvSPyHyEjcWNqydVtpOqFKXJHoOOyYNaYtNE6VZFv37zEHBDc/++n5e+VutqM4&#10;ow+DIwXpIgGB1DozUKfgff/ysAERoiajR0eo4IoBdtXtTakL4y70hucmdoJDKBRaQR/jVEgZ2h6t&#10;Dgs3IfHtw3mrI0vfSeP1hcPtKLMkyaXVA/GHXk9Y99h+NSfLKXntP0P+Omyz/eHQmKxuu9VVqfu7&#10;+fkJRMQ5/pnhB5/RoWKmozuRCWJkvUzXbOVhlaePINiyXW+WII6/K1mV8n+L6hsAAP//AwBQSwEC&#10;LQAUAAYACAAAACEAtoM4kv4AAADhAQAAEwAAAAAAAAAAAAAAAAAAAAAAW0NvbnRlbnRfVHlwZXNd&#10;LnhtbFBLAQItABQABgAIAAAAIQA4/SH/1gAAAJQBAAALAAAAAAAAAAAAAAAAAC8BAABfcmVscy8u&#10;cmVsc1BLAQItABQABgAIAAAAIQA5/KzNtwEAAFIDAAAOAAAAAAAAAAAAAAAAAC4CAABkcnMvZTJv&#10;RG9jLnhtbFBLAQItABQABgAIAAAAIQCiINbf3QAAAA0BAAAPAAAAAAAAAAAAAAAAABEEAABkcnMv&#10;ZG93bnJldi54bWxQSwUGAAAAAAQABADzAAAAGwUAAAAA&#10;" strokeweight="1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6C5CB" w14:textId="77777777" w:rsidR="00371472" w:rsidRDefault="00371472">
      <w:r>
        <w:separator/>
      </w:r>
    </w:p>
  </w:footnote>
  <w:footnote w:type="continuationSeparator" w:id="0">
    <w:p w14:paraId="09721FD7" w14:textId="77777777" w:rsidR="00371472" w:rsidRDefault="00371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0FF0" w14:textId="6DED3B72" w:rsidR="00870796" w:rsidRDefault="00B05D6C" w:rsidP="00A35CC0">
    <w:pPr>
      <w:pStyle w:val="a5"/>
      <w:pBdr>
        <w:bottom w:val="double" w:sz="8" w:space="1" w:color="auto"/>
      </w:pBdr>
      <w:ind w:firstLineChars="3200" w:firstLine="5760"/>
    </w:pP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C0CAD"/>
    <w:multiLevelType w:val="singleLevel"/>
    <w:tmpl w:val="3AEC0CA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3D146063"/>
    <w:multiLevelType w:val="hybridMultilevel"/>
    <w:tmpl w:val="D4D2123C"/>
    <w:lvl w:ilvl="0" w:tplc="BB52D8F6">
      <w:start w:val="1"/>
      <w:numFmt w:val="japaneseCounting"/>
      <w:lvlText w:val="%1、"/>
      <w:lvlJc w:val="left"/>
      <w:pPr>
        <w:ind w:left="9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1" w:hanging="440"/>
      </w:pPr>
    </w:lvl>
    <w:lvl w:ilvl="2" w:tplc="0409001B" w:tentative="1">
      <w:start w:val="1"/>
      <w:numFmt w:val="lowerRoman"/>
      <w:lvlText w:val="%3."/>
      <w:lvlJc w:val="right"/>
      <w:pPr>
        <w:ind w:left="1561" w:hanging="440"/>
      </w:pPr>
    </w:lvl>
    <w:lvl w:ilvl="3" w:tplc="0409000F" w:tentative="1">
      <w:start w:val="1"/>
      <w:numFmt w:val="decimal"/>
      <w:lvlText w:val="%4."/>
      <w:lvlJc w:val="left"/>
      <w:pPr>
        <w:ind w:left="2001" w:hanging="440"/>
      </w:pPr>
    </w:lvl>
    <w:lvl w:ilvl="4" w:tplc="04090019" w:tentative="1">
      <w:start w:val="1"/>
      <w:numFmt w:val="lowerLetter"/>
      <w:lvlText w:val="%5)"/>
      <w:lvlJc w:val="left"/>
      <w:pPr>
        <w:ind w:left="2441" w:hanging="440"/>
      </w:pPr>
    </w:lvl>
    <w:lvl w:ilvl="5" w:tplc="0409001B" w:tentative="1">
      <w:start w:val="1"/>
      <w:numFmt w:val="lowerRoman"/>
      <w:lvlText w:val="%6."/>
      <w:lvlJc w:val="right"/>
      <w:pPr>
        <w:ind w:left="2881" w:hanging="440"/>
      </w:pPr>
    </w:lvl>
    <w:lvl w:ilvl="6" w:tplc="0409000F" w:tentative="1">
      <w:start w:val="1"/>
      <w:numFmt w:val="decimal"/>
      <w:lvlText w:val="%7."/>
      <w:lvlJc w:val="left"/>
      <w:pPr>
        <w:ind w:left="3321" w:hanging="440"/>
      </w:pPr>
    </w:lvl>
    <w:lvl w:ilvl="7" w:tplc="04090019" w:tentative="1">
      <w:start w:val="1"/>
      <w:numFmt w:val="lowerLetter"/>
      <w:lvlText w:val="%8)"/>
      <w:lvlJc w:val="left"/>
      <w:pPr>
        <w:ind w:left="3761" w:hanging="440"/>
      </w:pPr>
    </w:lvl>
    <w:lvl w:ilvl="8" w:tplc="0409001B" w:tentative="1">
      <w:start w:val="1"/>
      <w:numFmt w:val="lowerRoman"/>
      <w:lvlText w:val="%9."/>
      <w:lvlJc w:val="right"/>
      <w:pPr>
        <w:ind w:left="4201" w:hanging="440"/>
      </w:pPr>
    </w:lvl>
  </w:abstractNum>
  <w:abstractNum w:abstractNumId="2" w15:restartNumberingAfterBreak="0">
    <w:nsid w:val="73D86A28"/>
    <w:multiLevelType w:val="multilevel"/>
    <w:tmpl w:val="73D86A28"/>
    <w:lvl w:ilvl="0">
      <w:start w:val="1"/>
      <w:numFmt w:val="decimal"/>
      <w:lvlText w:val="（%1）"/>
      <w:lvlJc w:val="left"/>
      <w:pPr>
        <w:ind w:left="735" w:hanging="73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5418B4E"/>
    <w:multiLevelType w:val="multilevel"/>
    <w:tmpl w:val="75418B4E"/>
    <w:lvl w:ilvl="0">
      <w:start w:val="1"/>
      <w:numFmt w:val="decimal"/>
      <w:suff w:val="nothing"/>
      <w:lvlText w:val="%1、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、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nothing"/>
      <w:lvlText w:val="%1.%2.%3、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、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nothing"/>
      <w:lvlText w:val="%1.%2.%3.%4.%5、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1.%2.%3.%4.%5.%6、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、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nothing"/>
      <w:lvlText w:val="%1.%2.%3.%4.%5.%6.%7.%8、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、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76A6C331"/>
    <w:multiLevelType w:val="singleLevel"/>
    <w:tmpl w:val="76A6C331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 w16cid:durableId="1286889627">
    <w:abstractNumId w:val="0"/>
  </w:num>
  <w:num w:numId="2" w16cid:durableId="709915467">
    <w:abstractNumId w:val="3"/>
  </w:num>
  <w:num w:numId="3" w16cid:durableId="812647303">
    <w:abstractNumId w:val="4"/>
  </w:num>
  <w:num w:numId="4" w16cid:durableId="358166774">
    <w:abstractNumId w:val="2"/>
  </w:num>
  <w:num w:numId="5" w16cid:durableId="1848321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mI4N2EzYzcyODBjMTVkODA0YWFmNWQ2YzM1YjcxMzMifQ=="/>
  </w:docVars>
  <w:rsids>
    <w:rsidRoot w:val="695D2337"/>
    <w:rsid w:val="00050233"/>
    <w:rsid w:val="00052326"/>
    <w:rsid w:val="0006278D"/>
    <w:rsid w:val="00066D98"/>
    <w:rsid w:val="00071861"/>
    <w:rsid w:val="000810D6"/>
    <w:rsid w:val="000A56A1"/>
    <w:rsid w:val="000B092D"/>
    <w:rsid w:val="000C7149"/>
    <w:rsid w:val="000E1970"/>
    <w:rsid w:val="000E323C"/>
    <w:rsid w:val="000F010B"/>
    <w:rsid w:val="00100860"/>
    <w:rsid w:val="00120FB4"/>
    <w:rsid w:val="0012458E"/>
    <w:rsid w:val="001255F7"/>
    <w:rsid w:val="001524BF"/>
    <w:rsid w:val="001550D9"/>
    <w:rsid w:val="00172962"/>
    <w:rsid w:val="0017468C"/>
    <w:rsid w:val="0017785E"/>
    <w:rsid w:val="001C2259"/>
    <w:rsid w:val="001E47B5"/>
    <w:rsid w:val="002141BB"/>
    <w:rsid w:val="002265A5"/>
    <w:rsid w:val="002353FB"/>
    <w:rsid w:val="00242CAE"/>
    <w:rsid w:val="002459F9"/>
    <w:rsid w:val="00247DE9"/>
    <w:rsid w:val="002639BA"/>
    <w:rsid w:val="00270793"/>
    <w:rsid w:val="002818D9"/>
    <w:rsid w:val="00297E32"/>
    <w:rsid w:val="002D78BE"/>
    <w:rsid w:val="002F4067"/>
    <w:rsid w:val="002F7F9A"/>
    <w:rsid w:val="00314873"/>
    <w:rsid w:val="00327A51"/>
    <w:rsid w:val="003360C1"/>
    <w:rsid w:val="0034222C"/>
    <w:rsid w:val="00342619"/>
    <w:rsid w:val="00346459"/>
    <w:rsid w:val="00353746"/>
    <w:rsid w:val="00355365"/>
    <w:rsid w:val="00371472"/>
    <w:rsid w:val="003920C6"/>
    <w:rsid w:val="003D304A"/>
    <w:rsid w:val="003E5491"/>
    <w:rsid w:val="00402888"/>
    <w:rsid w:val="00405C31"/>
    <w:rsid w:val="004069A0"/>
    <w:rsid w:val="00426059"/>
    <w:rsid w:val="00442192"/>
    <w:rsid w:val="00463B72"/>
    <w:rsid w:val="00496BC3"/>
    <w:rsid w:val="004B6C73"/>
    <w:rsid w:val="004C76D7"/>
    <w:rsid w:val="004D0E4D"/>
    <w:rsid w:val="004D2A32"/>
    <w:rsid w:val="004F0029"/>
    <w:rsid w:val="00500255"/>
    <w:rsid w:val="00502BB3"/>
    <w:rsid w:val="00512E1B"/>
    <w:rsid w:val="00514A59"/>
    <w:rsid w:val="005C759F"/>
    <w:rsid w:val="005D0F61"/>
    <w:rsid w:val="005E0CDD"/>
    <w:rsid w:val="005E1AA7"/>
    <w:rsid w:val="006049FC"/>
    <w:rsid w:val="00612426"/>
    <w:rsid w:val="00620F89"/>
    <w:rsid w:val="006227F6"/>
    <w:rsid w:val="00630750"/>
    <w:rsid w:val="00631250"/>
    <w:rsid w:val="00636E5F"/>
    <w:rsid w:val="006519BB"/>
    <w:rsid w:val="00660681"/>
    <w:rsid w:val="00677853"/>
    <w:rsid w:val="006864E7"/>
    <w:rsid w:val="006938CC"/>
    <w:rsid w:val="006C5E2A"/>
    <w:rsid w:val="006C6C5A"/>
    <w:rsid w:val="006D25A8"/>
    <w:rsid w:val="006F028A"/>
    <w:rsid w:val="00702B8A"/>
    <w:rsid w:val="00713523"/>
    <w:rsid w:val="00717AEC"/>
    <w:rsid w:val="00720206"/>
    <w:rsid w:val="00742582"/>
    <w:rsid w:val="00756D65"/>
    <w:rsid w:val="0076393F"/>
    <w:rsid w:val="0076470D"/>
    <w:rsid w:val="00766882"/>
    <w:rsid w:val="0077355B"/>
    <w:rsid w:val="00786107"/>
    <w:rsid w:val="007A6245"/>
    <w:rsid w:val="007B16FB"/>
    <w:rsid w:val="007B3673"/>
    <w:rsid w:val="007D5C16"/>
    <w:rsid w:val="007D663B"/>
    <w:rsid w:val="007E1F7F"/>
    <w:rsid w:val="007E2E10"/>
    <w:rsid w:val="007E5158"/>
    <w:rsid w:val="007E75B9"/>
    <w:rsid w:val="00805BEC"/>
    <w:rsid w:val="00820BA6"/>
    <w:rsid w:val="00823AE5"/>
    <w:rsid w:val="008241E9"/>
    <w:rsid w:val="00830E74"/>
    <w:rsid w:val="00831B03"/>
    <w:rsid w:val="0083698E"/>
    <w:rsid w:val="00843240"/>
    <w:rsid w:val="00853FD7"/>
    <w:rsid w:val="008578D0"/>
    <w:rsid w:val="00866772"/>
    <w:rsid w:val="0087061D"/>
    <w:rsid w:val="00870796"/>
    <w:rsid w:val="00897B60"/>
    <w:rsid w:val="008A131B"/>
    <w:rsid w:val="008B37B2"/>
    <w:rsid w:val="008D3D3A"/>
    <w:rsid w:val="00901B18"/>
    <w:rsid w:val="00906D5F"/>
    <w:rsid w:val="00910A82"/>
    <w:rsid w:val="00910BF4"/>
    <w:rsid w:val="00911203"/>
    <w:rsid w:val="00913EE7"/>
    <w:rsid w:val="00925727"/>
    <w:rsid w:val="0094081F"/>
    <w:rsid w:val="0096381E"/>
    <w:rsid w:val="009810BD"/>
    <w:rsid w:val="00983E7E"/>
    <w:rsid w:val="00985962"/>
    <w:rsid w:val="00990546"/>
    <w:rsid w:val="00994389"/>
    <w:rsid w:val="009A4302"/>
    <w:rsid w:val="009B47CB"/>
    <w:rsid w:val="009B6953"/>
    <w:rsid w:val="009C2F67"/>
    <w:rsid w:val="009C4356"/>
    <w:rsid w:val="009C7517"/>
    <w:rsid w:val="009E5FD5"/>
    <w:rsid w:val="00A0338F"/>
    <w:rsid w:val="00A26533"/>
    <w:rsid w:val="00A35CC0"/>
    <w:rsid w:val="00A71F80"/>
    <w:rsid w:val="00A9003A"/>
    <w:rsid w:val="00A96021"/>
    <w:rsid w:val="00A974D8"/>
    <w:rsid w:val="00AA5556"/>
    <w:rsid w:val="00AA5776"/>
    <w:rsid w:val="00AB3223"/>
    <w:rsid w:val="00AD2E21"/>
    <w:rsid w:val="00AE26A7"/>
    <w:rsid w:val="00AE383D"/>
    <w:rsid w:val="00AE6641"/>
    <w:rsid w:val="00AF33FD"/>
    <w:rsid w:val="00B05D6C"/>
    <w:rsid w:val="00B152B2"/>
    <w:rsid w:val="00B24BB0"/>
    <w:rsid w:val="00B36790"/>
    <w:rsid w:val="00B52B9C"/>
    <w:rsid w:val="00B52EC6"/>
    <w:rsid w:val="00B54C32"/>
    <w:rsid w:val="00B57318"/>
    <w:rsid w:val="00B721A7"/>
    <w:rsid w:val="00B85417"/>
    <w:rsid w:val="00BA0C12"/>
    <w:rsid w:val="00BC027A"/>
    <w:rsid w:val="00BD25F9"/>
    <w:rsid w:val="00BE6FEC"/>
    <w:rsid w:val="00BE7A18"/>
    <w:rsid w:val="00BF26F3"/>
    <w:rsid w:val="00C038DF"/>
    <w:rsid w:val="00C3287A"/>
    <w:rsid w:val="00C372AD"/>
    <w:rsid w:val="00C41233"/>
    <w:rsid w:val="00C50884"/>
    <w:rsid w:val="00C5653A"/>
    <w:rsid w:val="00C8309A"/>
    <w:rsid w:val="00C97147"/>
    <w:rsid w:val="00CB4158"/>
    <w:rsid w:val="00CD3C1F"/>
    <w:rsid w:val="00CD5D8A"/>
    <w:rsid w:val="00CD760C"/>
    <w:rsid w:val="00CE5099"/>
    <w:rsid w:val="00CF10DC"/>
    <w:rsid w:val="00D04AF3"/>
    <w:rsid w:val="00D164DB"/>
    <w:rsid w:val="00D17B69"/>
    <w:rsid w:val="00D37B5C"/>
    <w:rsid w:val="00D4565F"/>
    <w:rsid w:val="00D52487"/>
    <w:rsid w:val="00D6043A"/>
    <w:rsid w:val="00D73A95"/>
    <w:rsid w:val="00D76244"/>
    <w:rsid w:val="00D859DB"/>
    <w:rsid w:val="00D9022D"/>
    <w:rsid w:val="00D92976"/>
    <w:rsid w:val="00D92A83"/>
    <w:rsid w:val="00D94D2C"/>
    <w:rsid w:val="00DA1BBD"/>
    <w:rsid w:val="00DA3620"/>
    <w:rsid w:val="00DB285B"/>
    <w:rsid w:val="00DB4E50"/>
    <w:rsid w:val="00DC6AA1"/>
    <w:rsid w:val="00DC78E0"/>
    <w:rsid w:val="00DD3755"/>
    <w:rsid w:val="00DD6A9F"/>
    <w:rsid w:val="00DF7D67"/>
    <w:rsid w:val="00E2132C"/>
    <w:rsid w:val="00E406BC"/>
    <w:rsid w:val="00E43198"/>
    <w:rsid w:val="00E63419"/>
    <w:rsid w:val="00E852B4"/>
    <w:rsid w:val="00EA557C"/>
    <w:rsid w:val="00EC67C8"/>
    <w:rsid w:val="00ED0EC1"/>
    <w:rsid w:val="00F275C8"/>
    <w:rsid w:val="00F4257D"/>
    <w:rsid w:val="00F461EA"/>
    <w:rsid w:val="00F76D21"/>
    <w:rsid w:val="00F9685B"/>
    <w:rsid w:val="00F97BB9"/>
    <w:rsid w:val="00FB3198"/>
    <w:rsid w:val="00FB4C3C"/>
    <w:rsid w:val="00FD4A5C"/>
    <w:rsid w:val="00FD6FA2"/>
    <w:rsid w:val="00FF0F53"/>
    <w:rsid w:val="0211657A"/>
    <w:rsid w:val="03FF7227"/>
    <w:rsid w:val="046170C5"/>
    <w:rsid w:val="07013F3A"/>
    <w:rsid w:val="07DD4D17"/>
    <w:rsid w:val="08230C92"/>
    <w:rsid w:val="088A708E"/>
    <w:rsid w:val="08C756A8"/>
    <w:rsid w:val="099E314D"/>
    <w:rsid w:val="0C024D48"/>
    <w:rsid w:val="0CB251FD"/>
    <w:rsid w:val="0FB639A6"/>
    <w:rsid w:val="15C603D3"/>
    <w:rsid w:val="167673F7"/>
    <w:rsid w:val="195036A9"/>
    <w:rsid w:val="1EA41CC1"/>
    <w:rsid w:val="21EF666E"/>
    <w:rsid w:val="24247062"/>
    <w:rsid w:val="251610C2"/>
    <w:rsid w:val="266D6A9E"/>
    <w:rsid w:val="2B01342A"/>
    <w:rsid w:val="37D80A39"/>
    <w:rsid w:val="381C50A3"/>
    <w:rsid w:val="38427037"/>
    <w:rsid w:val="38F916FD"/>
    <w:rsid w:val="3D3A4FB0"/>
    <w:rsid w:val="40BA78CF"/>
    <w:rsid w:val="419E2C76"/>
    <w:rsid w:val="42614F3B"/>
    <w:rsid w:val="42752A30"/>
    <w:rsid w:val="44B0057E"/>
    <w:rsid w:val="4C4807B7"/>
    <w:rsid w:val="4CCC06B9"/>
    <w:rsid w:val="4DF43E8E"/>
    <w:rsid w:val="4E896129"/>
    <w:rsid w:val="4EC31E94"/>
    <w:rsid w:val="508764D7"/>
    <w:rsid w:val="5DB9490C"/>
    <w:rsid w:val="61E544BD"/>
    <w:rsid w:val="63705CB7"/>
    <w:rsid w:val="63CA1D8C"/>
    <w:rsid w:val="695D2337"/>
    <w:rsid w:val="698240A1"/>
    <w:rsid w:val="69B06BDC"/>
    <w:rsid w:val="6A282D26"/>
    <w:rsid w:val="6A4C4700"/>
    <w:rsid w:val="6A9E2554"/>
    <w:rsid w:val="6CD92851"/>
    <w:rsid w:val="6DAE25AE"/>
    <w:rsid w:val="702957FD"/>
    <w:rsid w:val="732D3AFA"/>
    <w:rsid w:val="74963ECE"/>
    <w:rsid w:val="77100FE4"/>
    <w:rsid w:val="78CB0827"/>
    <w:rsid w:val="79DE7600"/>
    <w:rsid w:val="79DF22CA"/>
    <w:rsid w:val="7A1C1E85"/>
    <w:rsid w:val="7CB72DBC"/>
    <w:rsid w:val="7FEE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890B2E"/>
  <w15:docId w15:val="{5386042B-0EA6-4EFD-814A-75A949E2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next w:val="a"/>
    <w:qFormat/>
    <w:pPr>
      <w:spacing w:line="360" w:lineRule="exact"/>
      <w:ind w:firstLineChars="200" w:firstLine="480"/>
    </w:pPr>
    <w:rPr>
      <w:rFonts w:ascii="华文中宋" w:eastAsia="华文中宋" w:hAnsi="华文中宋"/>
      <w:sz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">
    <w:name w:val="Body Text First Indent 2"/>
    <w:basedOn w:val="a3"/>
    <w:qFormat/>
    <w:pPr>
      <w:tabs>
        <w:tab w:val="left" w:pos="5580"/>
      </w:tabs>
      <w:spacing w:after="120" w:line="240" w:lineRule="auto"/>
      <w:ind w:leftChars="200" w:left="420" w:firstLine="420"/>
    </w:pPr>
  </w:style>
  <w:style w:type="paragraph" w:styleId="a6">
    <w:name w:val="List Paragraph"/>
    <w:basedOn w:val="a"/>
    <w:uiPriority w:val="99"/>
    <w:unhideWhenUsed/>
    <w:qFormat/>
    <w:pPr>
      <w:ind w:firstLine="420"/>
    </w:p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7415F4-7E8C-45BE-9A4A-7727EA02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129</Words>
  <Characters>738</Characters>
  <Application>Microsoft Office Word</Application>
  <DocSecurity>0</DocSecurity>
  <Lines>6</Lines>
  <Paragraphs>1</Paragraphs>
  <ScaleCrop>false</ScaleCrop>
  <Company>China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云裳容</dc:creator>
  <cp:lastModifiedBy>a64357</cp:lastModifiedBy>
  <cp:revision>43</cp:revision>
  <cp:lastPrinted>2022-09-13T05:11:00Z</cp:lastPrinted>
  <dcterms:created xsi:type="dcterms:W3CDTF">2026-04-08T03:59:00Z</dcterms:created>
  <dcterms:modified xsi:type="dcterms:W3CDTF">2026-05-13T00:27:00Z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AC4F971D7DB941C981882EB2C3844F91_13</vt:lpwstr>
  </property>
  <property fmtid="{D5CDD505-2E9C-101B-9397-08002B2CF9AE}" pid="4" name="KSOTemplateDocerSaveRecord">
    <vt:lpwstr>eyJoZGlkIjoiYmQ3N2MyMjYyN2VhMjA0ZGJmYWJjOTdhMzkzMWZlMjIiLCJ1c2VySWQiOiIxMDM3NzcxMTk0In0=</vt:lpwstr>
  </property>
</Properties>
</file>